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6DD23" w14:textId="77777777" w:rsidR="007C1D09" w:rsidRDefault="007C1D09" w:rsidP="007C1D09">
      <w:pPr>
        <w:autoSpaceDE w:val="0"/>
        <w:autoSpaceDN w:val="0"/>
        <w:adjustRightInd w:val="0"/>
        <w:rPr>
          <w:rFonts w:ascii="Dax-Regular" w:hAnsi="Dax-Regular" w:cs="Dax-Regular"/>
          <w:sz w:val="70"/>
          <w:szCs w:val="70"/>
        </w:rPr>
      </w:pPr>
      <w:r>
        <w:rPr>
          <w:rFonts w:ascii="Dax-Regular" w:hAnsi="Dax-Regular" w:cs="Dax-Regular"/>
          <w:noProof/>
          <w:sz w:val="70"/>
          <w:szCs w:val="70"/>
          <w:lang w:eastAsia="nb-NO"/>
        </w:rPr>
        <w:drawing>
          <wp:anchor distT="0" distB="0" distL="114300" distR="114300" simplePos="0" relativeHeight="251659264" behindDoc="0" locked="0" layoutInCell="1" allowOverlap="1" wp14:anchorId="061C2AD1" wp14:editId="01A35A4A">
            <wp:simplePos x="0" y="0"/>
            <wp:positionH relativeFrom="column">
              <wp:posOffset>1033780</wp:posOffset>
            </wp:positionH>
            <wp:positionV relativeFrom="paragraph">
              <wp:posOffset>386080</wp:posOffset>
            </wp:positionV>
            <wp:extent cx="3371850" cy="485775"/>
            <wp:effectExtent l="0" t="0" r="0" b="9525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Dax-Regular" w:hAnsi="Dax-Regular" w:cs="Dax-Regular"/>
          <w:noProof/>
          <w:sz w:val="70"/>
          <w:szCs w:val="70"/>
          <w:lang w:eastAsia="nb-NO"/>
        </w:rPr>
        <w:drawing>
          <wp:inline distT="0" distB="0" distL="0" distR="0" wp14:anchorId="72CB6B7F" wp14:editId="00E7E433">
            <wp:extent cx="962025" cy="1219200"/>
            <wp:effectExtent l="0" t="0" r="9525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E6D78" w14:textId="77777777" w:rsidR="007C1D09" w:rsidRDefault="007C1D09" w:rsidP="007C1D09">
      <w:pPr>
        <w:autoSpaceDE w:val="0"/>
        <w:autoSpaceDN w:val="0"/>
        <w:adjustRightInd w:val="0"/>
        <w:rPr>
          <w:rFonts w:ascii="Dax-Regular" w:hAnsi="Dax-Regular" w:cs="Dax-Regular"/>
          <w:sz w:val="70"/>
          <w:szCs w:val="70"/>
        </w:rPr>
      </w:pPr>
    </w:p>
    <w:p w14:paraId="09AA61B3" w14:textId="77777777" w:rsidR="007C1D09" w:rsidRPr="008B4B0E" w:rsidRDefault="007A71C4" w:rsidP="007C1D09">
      <w:pPr>
        <w:autoSpaceDE w:val="0"/>
        <w:autoSpaceDN w:val="0"/>
        <w:adjustRightInd w:val="0"/>
        <w:rPr>
          <w:rFonts w:ascii="Dax-Light" w:hAnsi="Dax-Light" w:cs="Dax-Light"/>
          <w:b/>
          <w:sz w:val="24"/>
          <w:szCs w:val="24"/>
          <w:u w:val="single"/>
        </w:rPr>
      </w:pPr>
      <w:r>
        <w:rPr>
          <w:rFonts w:ascii="Dax-Light" w:hAnsi="Dax-Light" w:cs="Dax-Light"/>
          <w:b/>
          <w:sz w:val="24"/>
          <w:szCs w:val="24"/>
          <w:u w:val="single"/>
        </w:rPr>
        <w:t>Kartleggingsprøve for minoritetsspråklige</w:t>
      </w:r>
      <w:r w:rsidR="007C1D09" w:rsidRPr="008B4B0E">
        <w:rPr>
          <w:rFonts w:ascii="Dax-Light" w:hAnsi="Dax-Light" w:cs="Dax-Light"/>
          <w:b/>
          <w:sz w:val="24"/>
          <w:szCs w:val="24"/>
          <w:u w:val="single"/>
        </w:rPr>
        <w:t xml:space="preserve"> </w:t>
      </w:r>
      <w:r w:rsidR="007C1D09">
        <w:rPr>
          <w:rFonts w:ascii="Dax-Light" w:hAnsi="Dax-Light" w:cs="Dax-Light"/>
          <w:b/>
          <w:sz w:val="24"/>
          <w:szCs w:val="24"/>
          <w:u w:val="single"/>
        </w:rPr>
        <w:t>2</w:t>
      </w:r>
      <w:r w:rsidR="007C1D09" w:rsidRPr="008B4B0E">
        <w:rPr>
          <w:rFonts w:ascii="Dax-Light" w:hAnsi="Dax-Light" w:cs="Dax-Light"/>
          <w:b/>
          <w:sz w:val="24"/>
          <w:szCs w:val="24"/>
          <w:u w:val="single"/>
        </w:rPr>
        <w:t xml:space="preserve">. </w:t>
      </w:r>
      <w:proofErr w:type="spellStart"/>
      <w:r w:rsidR="007C1D09" w:rsidRPr="008B4B0E">
        <w:rPr>
          <w:rFonts w:ascii="Dax-Light" w:hAnsi="Dax-Light" w:cs="Dax-Light"/>
          <w:b/>
          <w:sz w:val="24"/>
          <w:szCs w:val="24"/>
          <w:u w:val="single"/>
        </w:rPr>
        <w:t>trinnselever</w:t>
      </w:r>
      <w:proofErr w:type="spellEnd"/>
      <w:r w:rsidR="007C1D09" w:rsidRPr="008B4B0E">
        <w:rPr>
          <w:rFonts w:ascii="Dax-Light" w:hAnsi="Dax-Light" w:cs="Dax-Light"/>
          <w:b/>
          <w:sz w:val="24"/>
          <w:szCs w:val="24"/>
          <w:u w:val="single"/>
        </w:rPr>
        <w:t xml:space="preserve"> i Kristiansand</w:t>
      </w:r>
    </w:p>
    <w:p w14:paraId="6872BFFB" w14:textId="77777777" w:rsidR="007C1D09" w:rsidRPr="008B4B0E" w:rsidRDefault="007C1D09" w:rsidP="007C1D09">
      <w:pPr>
        <w:autoSpaceDE w:val="0"/>
        <w:autoSpaceDN w:val="0"/>
        <w:adjustRightInd w:val="0"/>
        <w:rPr>
          <w:rFonts w:ascii="Dax-Light" w:hAnsi="Dax-Light" w:cs="Dax-Light"/>
          <w:sz w:val="24"/>
          <w:szCs w:val="24"/>
        </w:rPr>
      </w:pPr>
    </w:p>
    <w:p w14:paraId="153BE39E" w14:textId="77777777" w:rsidR="00765F12" w:rsidRDefault="007C1D09" w:rsidP="007C1D09">
      <w:pPr>
        <w:autoSpaceDE w:val="0"/>
        <w:autoSpaceDN w:val="0"/>
        <w:adjustRightInd w:val="0"/>
        <w:rPr>
          <w:rFonts w:ascii="Dax-Light" w:hAnsi="Dax-Light" w:cs="Dax-Light"/>
          <w:sz w:val="24"/>
          <w:szCs w:val="24"/>
        </w:rPr>
      </w:pPr>
      <w:r>
        <w:rPr>
          <w:rFonts w:ascii="Dax-Light" w:hAnsi="Dax-Light" w:cs="Dax-Light"/>
          <w:sz w:val="24"/>
          <w:szCs w:val="24"/>
        </w:rPr>
        <w:t>Første og siste side</w:t>
      </w:r>
      <w:r w:rsidR="00765F12">
        <w:rPr>
          <w:rFonts w:ascii="Dax-Light" w:hAnsi="Dax-Light" w:cs="Dax-Light"/>
          <w:sz w:val="24"/>
          <w:szCs w:val="24"/>
        </w:rPr>
        <w:t xml:space="preserve"> (oppsummeringsarket)</w:t>
      </w:r>
      <w:r w:rsidR="00C96C21">
        <w:rPr>
          <w:rFonts w:ascii="Dax-Light" w:hAnsi="Dax-Light" w:cs="Dax-Light"/>
          <w:sz w:val="24"/>
          <w:szCs w:val="24"/>
        </w:rPr>
        <w:t xml:space="preserve">.  </w:t>
      </w:r>
    </w:p>
    <w:p w14:paraId="3597D94C" w14:textId="77777777" w:rsidR="007C1D09" w:rsidRPr="008B4B0E" w:rsidRDefault="00C96C21" w:rsidP="007C1D09">
      <w:pPr>
        <w:autoSpaceDE w:val="0"/>
        <w:autoSpaceDN w:val="0"/>
        <w:adjustRightInd w:val="0"/>
        <w:rPr>
          <w:rFonts w:ascii="Dax-Light" w:hAnsi="Dax-Light" w:cs="Dax-Light"/>
          <w:sz w:val="24"/>
          <w:szCs w:val="24"/>
        </w:rPr>
      </w:pPr>
      <w:r>
        <w:rPr>
          <w:rFonts w:ascii="Dax-Light" w:hAnsi="Dax-Light" w:cs="Dax-Light"/>
          <w:sz w:val="24"/>
          <w:szCs w:val="24"/>
        </w:rPr>
        <w:t>S</w:t>
      </w:r>
      <w:r w:rsidR="007C1D09">
        <w:rPr>
          <w:rFonts w:ascii="Dax-Light" w:hAnsi="Dax-Light" w:cs="Dax-Light"/>
          <w:sz w:val="24"/>
          <w:szCs w:val="24"/>
        </w:rPr>
        <w:t xml:space="preserve">kal skannes og legges i elevens mappe i Public 360 </w:t>
      </w:r>
    </w:p>
    <w:p w14:paraId="1D781B98" w14:textId="77777777" w:rsidR="007C1D09" w:rsidRDefault="007C1D09" w:rsidP="007C1D09">
      <w:pPr>
        <w:autoSpaceDE w:val="0"/>
        <w:autoSpaceDN w:val="0"/>
        <w:adjustRightInd w:val="0"/>
        <w:rPr>
          <w:rFonts w:ascii="Dax-Light" w:hAnsi="Dax-Light" w:cs="Dax-Light"/>
          <w:sz w:val="28"/>
          <w:szCs w:val="28"/>
        </w:rPr>
      </w:pPr>
    </w:p>
    <w:p w14:paraId="23C747AC" w14:textId="77777777" w:rsidR="007C1D09" w:rsidRDefault="007C1D09" w:rsidP="007C1D09">
      <w:pPr>
        <w:autoSpaceDE w:val="0"/>
        <w:autoSpaceDN w:val="0"/>
        <w:adjustRightInd w:val="0"/>
        <w:rPr>
          <w:rFonts w:ascii="Dax-Light" w:hAnsi="Dax-Light" w:cs="Dax-Light"/>
          <w:sz w:val="28"/>
          <w:szCs w:val="28"/>
        </w:rPr>
      </w:pPr>
    </w:p>
    <w:p w14:paraId="2F1566D4" w14:textId="77777777" w:rsidR="007C1D09" w:rsidRDefault="007C1D09" w:rsidP="007C1D09">
      <w:pPr>
        <w:autoSpaceDE w:val="0"/>
        <w:autoSpaceDN w:val="0"/>
        <w:adjustRightInd w:val="0"/>
        <w:rPr>
          <w:rFonts w:ascii="Dax-Light" w:hAnsi="Dax-Light" w:cs="Dax-Light"/>
          <w:sz w:val="28"/>
          <w:szCs w:val="28"/>
        </w:rPr>
      </w:pPr>
    </w:p>
    <w:tbl>
      <w:tblPr>
        <w:tblStyle w:val="Tabellrutenett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7C1D09" w14:paraId="774E4699" w14:textId="77777777" w:rsidTr="007C1D09">
        <w:tc>
          <w:tcPr>
            <w:tcW w:w="9356" w:type="dxa"/>
          </w:tcPr>
          <w:p w14:paraId="6316A895" w14:textId="77777777" w:rsidR="007C1D09" w:rsidRDefault="007C1D09" w:rsidP="007C1D09">
            <w:pPr>
              <w:autoSpaceDE w:val="0"/>
              <w:autoSpaceDN w:val="0"/>
              <w:adjustRightInd w:val="0"/>
              <w:rPr>
                <w:rFonts w:ascii="Dax-Light" w:hAnsi="Dax-Light" w:cs="Dax-Light"/>
                <w:sz w:val="28"/>
                <w:szCs w:val="28"/>
              </w:rPr>
            </w:pPr>
            <w:r>
              <w:rPr>
                <w:rFonts w:ascii="Dax-Light" w:hAnsi="Dax-Light" w:cs="Dax-Light"/>
                <w:sz w:val="28"/>
                <w:szCs w:val="28"/>
              </w:rPr>
              <w:t>Elevens navn:</w:t>
            </w:r>
            <w:r w:rsidR="004C1B81">
              <w:rPr>
                <w:rFonts w:ascii="Dax-Light" w:hAnsi="Dax-Light" w:cs="Dax-Light"/>
                <w:sz w:val="28"/>
                <w:szCs w:val="28"/>
              </w:rPr>
              <w:t xml:space="preserve">   </w:t>
            </w:r>
          </w:p>
        </w:tc>
      </w:tr>
      <w:tr w:rsidR="007C1D09" w14:paraId="7D2CD851" w14:textId="77777777" w:rsidTr="007C1D09">
        <w:tc>
          <w:tcPr>
            <w:tcW w:w="9356" w:type="dxa"/>
          </w:tcPr>
          <w:p w14:paraId="10F7600F" w14:textId="77777777" w:rsidR="007C1D09" w:rsidRDefault="007C1D09" w:rsidP="007C1D09">
            <w:pPr>
              <w:autoSpaceDE w:val="0"/>
              <w:autoSpaceDN w:val="0"/>
              <w:adjustRightInd w:val="0"/>
              <w:rPr>
                <w:rFonts w:ascii="Dax-Light" w:hAnsi="Dax-Light" w:cs="Dax-Light"/>
                <w:sz w:val="28"/>
                <w:szCs w:val="28"/>
              </w:rPr>
            </w:pPr>
            <w:r>
              <w:rPr>
                <w:rFonts w:ascii="Dax-Light" w:hAnsi="Dax-Light" w:cs="Dax-Light"/>
                <w:sz w:val="28"/>
                <w:szCs w:val="28"/>
              </w:rPr>
              <w:t>Fødselsdato:</w:t>
            </w:r>
          </w:p>
        </w:tc>
      </w:tr>
      <w:tr w:rsidR="007C1D09" w14:paraId="395FEA3C" w14:textId="77777777" w:rsidTr="007C1D09">
        <w:tc>
          <w:tcPr>
            <w:tcW w:w="9356" w:type="dxa"/>
          </w:tcPr>
          <w:p w14:paraId="3C739675" w14:textId="77777777" w:rsidR="007C1D09" w:rsidRDefault="007C1D09" w:rsidP="007C1D09">
            <w:pPr>
              <w:autoSpaceDE w:val="0"/>
              <w:autoSpaceDN w:val="0"/>
              <w:adjustRightInd w:val="0"/>
              <w:rPr>
                <w:rFonts w:ascii="Dax-Light" w:hAnsi="Dax-Light" w:cs="Dax-Light"/>
                <w:sz w:val="28"/>
                <w:szCs w:val="28"/>
              </w:rPr>
            </w:pPr>
            <w:r>
              <w:rPr>
                <w:rFonts w:ascii="Dax-Light" w:hAnsi="Dax-Light" w:cs="Dax-Light"/>
                <w:sz w:val="28"/>
                <w:szCs w:val="28"/>
              </w:rPr>
              <w:t>Morsmål:</w:t>
            </w:r>
          </w:p>
        </w:tc>
      </w:tr>
      <w:tr w:rsidR="007C1D09" w14:paraId="20B3438A" w14:textId="77777777" w:rsidTr="007C1D09">
        <w:tc>
          <w:tcPr>
            <w:tcW w:w="9356" w:type="dxa"/>
          </w:tcPr>
          <w:p w14:paraId="2FA9D092" w14:textId="77777777" w:rsidR="007C1D09" w:rsidRDefault="007C1D09" w:rsidP="007C1D09">
            <w:pPr>
              <w:autoSpaceDE w:val="0"/>
              <w:autoSpaceDN w:val="0"/>
              <w:adjustRightInd w:val="0"/>
              <w:rPr>
                <w:rFonts w:ascii="Dax-Light" w:hAnsi="Dax-Light" w:cs="Dax-Light"/>
                <w:sz w:val="28"/>
                <w:szCs w:val="28"/>
              </w:rPr>
            </w:pPr>
            <w:r>
              <w:rPr>
                <w:rFonts w:ascii="Dax-Light" w:hAnsi="Dax-Light" w:cs="Dax-Light"/>
                <w:sz w:val="28"/>
                <w:szCs w:val="28"/>
              </w:rPr>
              <w:t>Kartlegging utført av:</w:t>
            </w:r>
          </w:p>
        </w:tc>
      </w:tr>
      <w:tr w:rsidR="007C1D09" w14:paraId="6CCCEB3F" w14:textId="77777777" w:rsidTr="007C1D09">
        <w:tc>
          <w:tcPr>
            <w:tcW w:w="9356" w:type="dxa"/>
          </w:tcPr>
          <w:p w14:paraId="1832B816" w14:textId="77777777" w:rsidR="007C1D09" w:rsidRDefault="004C1B81" w:rsidP="007C1D09">
            <w:pPr>
              <w:autoSpaceDE w:val="0"/>
              <w:autoSpaceDN w:val="0"/>
              <w:adjustRightInd w:val="0"/>
              <w:rPr>
                <w:rFonts w:ascii="Dax-Light" w:hAnsi="Dax-Light" w:cs="Dax-Light"/>
                <w:sz w:val="28"/>
                <w:szCs w:val="28"/>
              </w:rPr>
            </w:pPr>
            <w:r>
              <w:rPr>
                <w:rFonts w:ascii="Dax-Light" w:hAnsi="Dax-Light" w:cs="Dax-Light"/>
                <w:sz w:val="28"/>
                <w:szCs w:val="28"/>
              </w:rPr>
              <w:t>Skole</w:t>
            </w:r>
            <w:r w:rsidR="007C1D09">
              <w:rPr>
                <w:rFonts w:ascii="Dax-Light" w:hAnsi="Dax-Light" w:cs="Dax-Light"/>
                <w:sz w:val="28"/>
                <w:szCs w:val="28"/>
              </w:rPr>
              <w:t>, dato:</w:t>
            </w:r>
            <w:r w:rsidR="007C1D09">
              <w:rPr>
                <w:rFonts w:ascii="Dax-Light" w:hAnsi="Dax-Light" w:cs="Dax-Light"/>
                <w:sz w:val="28"/>
                <w:szCs w:val="28"/>
              </w:rPr>
              <w:tab/>
            </w:r>
          </w:p>
        </w:tc>
      </w:tr>
    </w:tbl>
    <w:p w14:paraId="0C69C621" w14:textId="77777777" w:rsidR="007C1D09" w:rsidRDefault="007C1D09" w:rsidP="007C1D09">
      <w:pPr>
        <w:autoSpaceDE w:val="0"/>
        <w:autoSpaceDN w:val="0"/>
        <w:adjustRightInd w:val="0"/>
        <w:rPr>
          <w:rFonts w:ascii="Dax-Light" w:hAnsi="Dax-Light" w:cs="Dax-Light"/>
          <w:sz w:val="28"/>
          <w:szCs w:val="28"/>
        </w:rPr>
      </w:pPr>
    </w:p>
    <w:p w14:paraId="50E28560" w14:textId="77777777" w:rsidR="007C1D09" w:rsidRDefault="007C1D09" w:rsidP="007C1D09">
      <w:pPr>
        <w:autoSpaceDE w:val="0"/>
        <w:autoSpaceDN w:val="0"/>
        <w:adjustRightInd w:val="0"/>
        <w:rPr>
          <w:rFonts w:ascii="Dax-Light" w:hAnsi="Dax-Light" w:cs="Dax-Light"/>
          <w:sz w:val="28"/>
          <w:szCs w:val="28"/>
        </w:rPr>
      </w:pPr>
      <w:r>
        <w:rPr>
          <w:rFonts w:ascii="Dax-Light" w:hAnsi="Dax-Light" w:cs="Dax-Light"/>
          <w:sz w:val="28"/>
          <w:szCs w:val="28"/>
        </w:rPr>
        <w:tab/>
      </w:r>
    </w:p>
    <w:p w14:paraId="1D23A638" w14:textId="77777777" w:rsidR="007C1D09" w:rsidRDefault="007C1D09" w:rsidP="007C1D09">
      <w:pPr>
        <w:autoSpaceDE w:val="0"/>
        <w:autoSpaceDN w:val="0"/>
        <w:adjustRightInd w:val="0"/>
        <w:rPr>
          <w:rFonts w:ascii="Dax-Light" w:hAnsi="Dax-Light" w:cs="Dax-Light"/>
          <w:sz w:val="28"/>
          <w:szCs w:val="28"/>
        </w:rPr>
      </w:pPr>
    </w:p>
    <w:p w14:paraId="7BAC6CDC" w14:textId="77777777" w:rsidR="007C1D09" w:rsidRDefault="007C1D09" w:rsidP="007C1D09">
      <w:pPr>
        <w:autoSpaceDE w:val="0"/>
        <w:autoSpaceDN w:val="0"/>
        <w:adjustRightInd w:val="0"/>
        <w:rPr>
          <w:rFonts w:ascii="Dax-Light" w:hAnsi="Dax-Light" w:cs="Dax-Light"/>
          <w:sz w:val="28"/>
          <w:szCs w:val="28"/>
        </w:rPr>
      </w:pPr>
    </w:p>
    <w:p w14:paraId="20D92ECE" w14:textId="77777777" w:rsidR="007C1D09" w:rsidRPr="007C1D09" w:rsidRDefault="007C1D09" w:rsidP="007C1D09">
      <w:pPr>
        <w:autoSpaceDE w:val="0"/>
        <w:autoSpaceDN w:val="0"/>
        <w:adjustRightInd w:val="0"/>
        <w:rPr>
          <w:rFonts w:ascii="Dax-Light" w:hAnsi="Dax-Light" w:cs="Dax-Light"/>
          <w:sz w:val="28"/>
          <w:szCs w:val="28"/>
        </w:rPr>
      </w:pPr>
      <w:r>
        <w:rPr>
          <w:rFonts w:ascii="Dax-Light" w:hAnsi="Dax-Light" w:cs="Dax-Light"/>
          <w:sz w:val="28"/>
          <w:szCs w:val="28"/>
        </w:rPr>
        <w:tab/>
      </w:r>
    </w:p>
    <w:p w14:paraId="46E56A7B" w14:textId="77777777" w:rsidR="007C1D09" w:rsidRDefault="007C1D09" w:rsidP="007C1D09">
      <w:pPr>
        <w:autoSpaceDE w:val="0"/>
        <w:autoSpaceDN w:val="0"/>
        <w:adjustRightInd w:val="0"/>
        <w:rPr>
          <w:rFonts w:ascii="Dax-Regular" w:hAnsi="Dax-Regular" w:cs="Dax-Regular"/>
          <w:sz w:val="20"/>
          <w:szCs w:val="20"/>
        </w:rPr>
      </w:pPr>
      <w:r w:rsidRPr="004F7ABA">
        <w:rPr>
          <w:rFonts w:ascii="Dax-Regular" w:hAnsi="Dax-Regular" w:cs="Dax-Regular"/>
          <w:noProof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2A1752" wp14:editId="78CD97BA">
                <wp:simplePos x="0" y="0"/>
                <wp:positionH relativeFrom="column">
                  <wp:posOffset>-4445</wp:posOffset>
                </wp:positionH>
                <wp:positionV relativeFrom="paragraph">
                  <wp:posOffset>91440</wp:posOffset>
                </wp:positionV>
                <wp:extent cx="5934075" cy="1403985"/>
                <wp:effectExtent l="0" t="0" r="28575" b="28575"/>
                <wp:wrapNone/>
                <wp:docPr id="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2B84E" w14:textId="77777777" w:rsidR="007C1D09" w:rsidRDefault="007C1D09" w:rsidP="007C1D0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Dax-Regular" w:hAnsi="Dax-Regular" w:cs="Dax-Regular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4A53405" w14:textId="77777777" w:rsidR="007C1D09" w:rsidRDefault="007C1D09" w:rsidP="007C1D0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Dax-Regular" w:hAnsi="Dax-Regular" w:cs="Dax-Regular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0C979AF" w14:textId="77777777" w:rsidR="007C1D09" w:rsidRDefault="007C1D09" w:rsidP="007C1D0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Dax-Regular" w:hAnsi="Dax-Regular" w:cs="Dax-Regular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ax-Regular" w:hAnsi="Dax-Regular" w:cs="Dax-Regular"/>
                                <w:b/>
                                <w:sz w:val="24"/>
                                <w:szCs w:val="24"/>
                              </w:rPr>
                              <w:t>Vår</w:t>
                            </w:r>
                            <w:r w:rsidRPr="009C772A">
                              <w:rPr>
                                <w:rFonts w:ascii="Dax-Regular" w:hAnsi="Dax-Regular" w:cs="Dax-Regular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Dax-Regular" w:hAnsi="Dax-Regular" w:cs="Dax-Regular"/>
                                <w:b/>
                                <w:sz w:val="24"/>
                                <w:szCs w:val="24"/>
                              </w:rPr>
                              <w:t>2. trinn</w:t>
                            </w:r>
                          </w:p>
                          <w:p w14:paraId="2C4E2590" w14:textId="77777777" w:rsidR="007C1D09" w:rsidRPr="009C772A" w:rsidRDefault="007C1D09" w:rsidP="007C1D0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Dax-Regular" w:hAnsi="Dax-Regular" w:cs="Dax-Regular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D03C9DF" w14:textId="77777777" w:rsidR="007C1D09" w:rsidRPr="009A2A7C" w:rsidRDefault="007C1D09" w:rsidP="007C1D0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Dax-Regular" w:hAnsi="Dax-Regular" w:cs="Dax-Regular"/>
                                <w:sz w:val="24"/>
                                <w:szCs w:val="24"/>
                              </w:rPr>
                            </w:pPr>
                            <w:r w:rsidRPr="009A2A7C">
                              <w:rPr>
                                <w:rFonts w:ascii="Dax-Regular" w:hAnsi="Dax-Regular" w:cs="Dax-Regular"/>
                                <w:sz w:val="24"/>
                                <w:szCs w:val="24"/>
                              </w:rPr>
                              <w:t>Eleven har gjort hele test</w:t>
                            </w:r>
                            <w:r>
                              <w:rPr>
                                <w:rFonts w:ascii="Dax-Regular" w:hAnsi="Dax-Regular" w:cs="Dax-Regular"/>
                                <w:sz w:val="24"/>
                                <w:szCs w:val="24"/>
                              </w:rPr>
                              <w:t xml:space="preserve">en og </w:t>
                            </w:r>
                            <w:proofErr w:type="gramStart"/>
                            <w:r>
                              <w:rPr>
                                <w:rFonts w:ascii="Dax-Regular" w:hAnsi="Dax-Regular" w:cs="Dax-Regular"/>
                                <w:sz w:val="24"/>
                                <w:szCs w:val="24"/>
                              </w:rPr>
                              <w:t>fått…</w:t>
                            </w:r>
                            <w:proofErr w:type="gramEnd"/>
                            <w:r>
                              <w:rPr>
                                <w:rFonts w:ascii="Dax-Regular" w:hAnsi="Dax-Regular" w:cs="Dax-Regular"/>
                                <w:sz w:val="24"/>
                                <w:szCs w:val="24"/>
                              </w:rPr>
                              <w:t>………………………poeng av 214</w:t>
                            </w:r>
                            <w:r w:rsidRPr="009A2A7C">
                              <w:rPr>
                                <w:rFonts w:ascii="Dax-Regular" w:hAnsi="Dax-Regular" w:cs="Dax-Regular"/>
                                <w:sz w:val="24"/>
                                <w:szCs w:val="24"/>
                              </w:rPr>
                              <w:t xml:space="preserve"> mulige.</w:t>
                            </w:r>
                          </w:p>
                          <w:p w14:paraId="25645192" w14:textId="77777777" w:rsidR="007C1D09" w:rsidRDefault="007C1D09" w:rsidP="007C1D0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Dax-Regular" w:hAnsi="Dax-Regular" w:cs="Dax-Regula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ax-Regular" w:hAnsi="Dax-Regular" w:cs="Dax-Regular"/>
                                <w:sz w:val="24"/>
                                <w:szCs w:val="24"/>
                              </w:rPr>
                              <w:t>Hvis poengsummen er 176</w:t>
                            </w:r>
                            <w:r w:rsidRPr="009A2A7C">
                              <w:rPr>
                                <w:rFonts w:ascii="Dax-Regular" w:hAnsi="Dax-Regular" w:cs="Dax-Regular"/>
                                <w:sz w:val="24"/>
                                <w:szCs w:val="24"/>
                              </w:rPr>
                              <w:t xml:space="preserve"> eller lavere, kan det søkes om tospråklig fagopplæring/ morsmålsopplæring i tillegg til særskilt norsk.</w:t>
                            </w:r>
                          </w:p>
                          <w:p w14:paraId="149A148D" w14:textId="77777777" w:rsidR="007C1D09" w:rsidRDefault="007C1D09" w:rsidP="007C1D0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Dax-Regular" w:hAnsi="Dax-Regular" w:cs="Dax-Regular"/>
                                <w:sz w:val="24"/>
                                <w:szCs w:val="24"/>
                              </w:rPr>
                            </w:pPr>
                          </w:p>
                          <w:p w14:paraId="761315C6" w14:textId="77777777" w:rsidR="007C1D09" w:rsidRPr="009A2A7C" w:rsidRDefault="007C1D09" w:rsidP="007C1D0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Dax-Regular" w:hAnsi="Dax-Regular" w:cs="Dax-Regular"/>
                                <w:sz w:val="24"/>
                                <w:szCs w:val="24"/>
                              </w:rPr>
                            </w:pPr>
                          </w:p>
                          <w:p w14:paraId="553741BE" w14:textId="77777777" w:rsidR="007C1D09" w:rsidRDefault="007C1D09" w:rsidP="007C1D0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2A1752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.35pt;margin-top:7.2pt;width:467.2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">
                <v:textbox style="mso-fit-shape-to-text:t">
                  <w:txbxContent>
                    <w:p w14:paraId="0242B84E" w14:textId="77777777" w:rsidR="007C1D09" w:rsidRDefault="007C1D09" w:rsidP="007C1D09">
                      <w:pPr>
                        <w:autoSpaceDE w:val="0"/>
                        <w:autoSpaceDN w:val="0"/>
                        <w:adjustRightInd w:val="0"/>
                        <w:rPr>
                          <w:rFonts w:ascii="Dax-Regular" w:hAnsi="Dax-Regular" w:cs="Dax-Regular"/>
                          <w:b/>
                          <w:sz w:val="24"/>
                          <w:szCs w:val="24"/>
                        </w:rPr>
                      </w:pPr>
                    </w:p>
                    <w:p w14:paraId="54A53405" w14:textId="77777777" w:rsidR="007C1D09" w:rsidRDefault="007C1D09" w:rsidP="007C1D09">
                      <w:pPr>
                        <w:autoSpaceDE w:val="0"/>
                        <w:autoSpaceDN w:val="0"/>
                        <w:adjustRightInd w:val="0"/>
                        <w:rPr>
                          <w:rFonts w:ascii="Dax-Regular" w:hAnsi="Dax-Regular" w:cs="Dax-Regular"/>
                          <w:b/>
                          <w:sz w:val="24"/>
                          <w:szCs w:val="24"/>
                        </w:rPr>
                      </w:pPr>
                    </w:p>
                    <w:p w14:paraId="60C979AF" w14:textId="77777777" w:rsidR="007C1D09" w:rsidRDefault="007C1D09" w:rsidP="007C1D09">
                      <w:pPr>
                        <w:autoSpaceDE w:val="0"/>
                        <w:autoSpaceDN w:val="0"/>
                        <w:adjustRightInd w:val="0"/>
                        <w:rPr>
                          <w:rFonts w:ascii="Dax-Regular" w:hAnsi="Dax-Regular" w:cs="Dax-Regular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Dax-Regular" w:hAnsi="Dax-Regular" w:cs="Dax-Regular"/>
                          <w:b/>
                          <w:sz w:val="24"/>
                          <w:szCs w:val="24"/>
                        </w:rPr>
                        <w:t>Vår</w:t>
                      </w:r>
                      <w:r w:rsidRPr="009C772A">
                        <w:rPr>
                          <w:rFonts w:ascii="Dax-Regular" w:hAnsi="Dax-Regular" w:cs="Dax-Regular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Dax-Regular" w:hAnsi="Dax-Regular" w:cs="Dax-Regular"/>
                          <w:b/>
                          <w:sz w:val="24"/>
                          <w:szCs w:val="24"/>
                        </w:rPr>
                        <w:t>2. trinn</w:t>
                      </w:r>
                    </w:p>
                    <w:p w14:paraId="2C4E2590" w14:textId="77777777" w:rsidR="007C1D09" w:rsidRPr="009C772A" w:rsidRDefault="007C1D09" w:rsidP="007C1D09">
                      <w:pPr>
                        <w:autoSpaceDE w:val="0"/>
                        <w:autoSpaceDN w:val="0"/>
                        <w:adjustRightInd w:val="0"/>
                        <w:rPr>
                          <w:rFonts w:ascii="Dax-Regular" w:hAnsi="Dax-Regular" w:cs="Dax-Regular"/>
                          <w:b/>
                          <w:sz w:val="24"/>
                          <w:szCs w:val="24"/>
                        </w:rPr>
                      </w:pPr>
                    </w:p>
                    <w:p w14:paraId="4D03C9DF" w14:textId="77777777" w:rsidR="007C1D09" w:rsidRPr="009A2A7C" w:rsidRDefault="007C1D09" w:rsidP="007C1D09">
                      <w:pPr>
                        <w:autoSpaceDE w:val="0"/>
                        <w:autoSpaceDN w:val="0"/>
                        <w:adjustRightInd w:val="0"/>
                        <w:rPr>
                          <w:rFonts w:ascii="Dax-Regular" w:hAnsi="Dax-Regular" w:cs="Dax-Regular"/>
                          <w:sz w:val="24"/>
                          <w:szCs w:val="24"/>
                        </w:rPr>
                      </w:pPr>
                      <w:r w:rsidRPr="009A2A7C">
                        <w:rPr>
                          <w:rFonts w:ascii="Dax-Regular" w:hAnsi="Dax-Regular" w:cs="Dax-Regular"/>
                          <w:sz w:val="24"/>
                          <w:szCs w:val="24"/>
                        </w:rPr>
                        <w:t>Eleven har gjort hele test</w:t>
                      </w:r>
                      <w:r>
                        <w:rPr>
                          <w:rFonts w:ascii="Dax-Regular" w:hAnsi="Dax-Regular" w:cs="Dax-Regular"/>
                          <w:sz w:val="24"/>
                          <w:szCs w:val="24"/>
                        </w:rPr>
                        <w:t xml:space="preserve">en og </w:t>
                      </w:r>
                      <w:proofErr w:type="gramStart"/>
                      <w:r>
                        <w:rPr>
                          <w:rFonts w:ascii="Dax-Regular" w:hAnsi="Dax-Regular" w:cs="Dax-Regular"/>
                          <w:sz w:val="24"/>
                          <w:szCs w:val="24"/>
                        </w:rPr>
                        <w:t>fått…</w:t>
                      </w:r>
                      <w:proofErr w:type="gramEnd"/>
                      <w:r>
                        <w:rPr>
                          <w:rFonts w:ascii="Dax-Regular" w:hAnsi="Dax-Regular" w:cs="Dax-Regular"/>
                          <w:sz w:val="24"/>
                          <w:szCs w:val="24"/>
                        </w:rPr>
                        <w:t>………………………poeng av 214</w:t>
                      </w:r>
                      <w:r w:rsidRPr="009A2A7C">
                        <w:rPr>
                          <w:rFonts w:ascii="Dax-Regular" w:hAnsi="Dax-Regular" w:cs="Dax-Regular"/>
                          <w:sz w:val="24"/>
                          <w:szCs w:val="24"/>
                        </w:rPr>
                        <w:t xml:space="preserve"> mulige.</w:t>
                      </w:r>
                    </w:p>
                    <w:p w14:paraId="25645192" w14:textId="77777777" w:rsidR="007C1D09" w:rsidRDefault="007C1D09" w:rsidP="007C1D09">
                      <w:pPr>
                        <w:autoSpaceDE w:val="0"/>
                        <w:autoSpaceDN w:val="0"/>
                        <w:adjustRightInd w:val="0"/>
                        <w:rPr>
                          <w:rFonts w:ascii="Dax-Regular" w:hAnsi="Dax-Regular" w:cs="Dax-Regular"/>
                          <w:sz w:val="24"/>
                          <w:szCs w:val="24"/>
                        </w:rPr>
                      </w:pPr>
                      <w:r>
                        <w:rPr>
                          <w:rFonts w:ascii="Dax-Regular" w:hAnsi="Dax-Regular" w:cs="Dax-Regular"/>
                          <w:sz w:val="24"/>
                          <w:szCs w:val="24"/>
                        </w:rPr>
                        <w:t>Hvis poengsummen er 176</w:t>
                      </w:r>
                      <w:r w:rsidRPr="009A2A7C">
                        <w:rPr>
                          <w:rFonts w:ascii="Dax-Regular" w:hAnsi="Dax-Regular" w:cs="Dax-Regular"/>
                          <w:sz w:val="24"/>
                          <w:szCs w:val="24"/>
                        </w:rPr>
                        <w:t xml:space="preserve"> eller lavere, kan det søkes om tospråklig fagopplæring/ morsmålsopplæring i tillegg til særskilt norsk.</w:t>
                      </w:r>
                    </w:p>
                    <w:p w14:paraId="149A148D" w14:textId="77777777" w:rsidR="007C1D09" w:rsidRDefault="007C1D09" w:rsidP="007C1D09">
                      <w:pPr>
                        <w:autoSpaceDE w:val="0"/>
                        <w:autoSpaceDN w:val="0"/>
                        <w:adjustRightInd w:val="0"/>
                        <w:rPr>
                          <w:rFonts w:ascii="Dax-Regular" w:hAnsi="Dax-Regular" w:cs="Dax-Regular"/>
                          <w:sz w:val="24"/>
                          <w:szCs w:val="24"/>
                        </w:rPr>
                      </w:pPr>
                    </w:p>
                    <w:p w14:paraId="761315C6" w14:textId="77777777" w:rsidR="007C1D09" w:rsidRPr="009A2A7C" w:rsidRDefault="007C1D09" w:rsidP="007C1D09">
                      <w:pPr>
                        <w:autoSpaceDE w:val="0"/>
                        <w:autoSpaceDN w:val="0"/>
                        <w:adjustRightInd w:val="0"/>
                        <w:rPr>
                          <w:rFonts w:ascii="Dax-Regular" w:hAnsi="Dax-Regular" w:cs="Dax-Regular"/>
                          <w:sz w:val="24"/>
                          <w:szCs w:val="24"/>
                        </w:rPr>
                      </w:pPr>
                    </w:p>
                    <w:p w14:paraId="553741BE" w14:textId="77777777" w:rsidR="007C1D09" w:rsidRDefault="007C1D09" w:rsidP="007C1D09"/>
                  </w:txbxContent>
                </v:textbox>
              </v:shape>
            </w:pict>
          </mc:Fallback>
        </mc:AlternateContent>
      </w:r>
    </w:p>
    <w:p w14:paraId="6A32BBC2" w14:textId="77777777" w:rsidR="007C1D09" w:rsidRDefault="007C1D09" w:rsidP="007C1D09">
      <w:pPr>
        <w:autoSpaceDE w:val="0"/>
        <w:autoSpaceDN w:val="0"/>
        <w:adjustRightInd w:val="0"/>
        <w:rPr>
          <w:rFonts w:ascii="Dax-Regular" w:hAnsi="Dax-Regular" w:cs="Dax-Regular"/>
          <w:sz w:val="20"/>
          <w:szCs w:val="20"/>
        </w:rPr>
      </w:pPr>
    </w:p>
    <w:p w14:paraId="375A01D4" w14:textId="77777777" w:rsidR="007C1D09" w:rsidRDefault="007C1D09" w:rsidP="007C1D09">
      <w:pPr>
        <w:autoSpaceDE w:val="0"/>
        <w:autoSpaceDN w:val="0"/>
        <w:adjustRightInd w:val="0"/>
        <w:rPr>
          <w:rFonts w:ascii="Dax-Regular" w:hAnsi="Dax-Regular" w:cs="Dax-Regular"/>
          <w:sz w:val="20"/>
          <w:szCs w:val="20"/>
        </w:rPr>
      </w:pPr>
    </w:p>
    <w:p w14:paraId="130501A1" w14:textId="77777777" w:rsidR="007C1D09" w:rsidRDefault="007C1D09" w:rsidP="007C1D09">
      <w:pPr>
        <w:autoSpaceDE w:val="0"/>
        <w:autoSpaceDN w:val="0"/>
        <w:adjustRightInd w:val="0"/>
        <w:rPr>
          <w:rFonts w:ascii="Dax-Regular" w:hAnsi="Dax-Regular" w:cs="Dax-Regular"/>
          <w:sz w:val="20"/>
          <w:szCs w:val="20"/>
        </w:rPr>
      </w:pPr>
    </w:p>
    <w:p w14:paraId="421C2846" w14:textId="77777777" w:rsidR="007C1D09" w:rsidRDefault="007C1D09" w:rsidP="007C1D09">
      <w:pPr>
        <w:autoSpaceDE w:val="0"/>
        <w:autoSpaceDN w:val="0"/>
        <w:adjustRightInd w:val="0"/>
        <w:rPr>
          <w:rFonts w:ascii="Dax-Regular" w:hAnsi="Dax-Regular" w:cs="Dax-Regular"/>
          <w:sz w:val="20"/>
          <w:szCs w:val="20"/>
        </w:rPr>
      </w:pPr>
    </w:p>
    <w:p w14:paraId="4D41D467" w14:textId="77777777" w:rsidR="007C1D09" w:rsidRDefault="007C1D09" w:rsidP="007C1D09">
      <w:pPr>
        <w:autoSpaceDE w:val="0"/>
        <w:autoSpaceDN w:val="0"/>
        <w:adjustRightInd w:val="0"/>
        <w:rPr>
          <w:rFonts w:ascii="Dax-Regular" w:hAnsi="Dax-Regular" w:cs="Dax-Regular"/>
          <w:sz w:val="20"/>
          <w:szCs w:val="20"/>
        </w:rPr>
      </w:pPr>
    </w:p>
    <w:p w14:paraId="717E5E7D" w14:textId="77777777" w:rsidR="007C1D09" w:rsidRDefault="007C1D09" w:rsidP="007C1D09">
      <w:pPr>
        <w:autoSpaceDE w:val="0"/>
        <w:autoSpaceDN w:val="0"/>
        <w:adjustRightInd w:val="0"/>
        <w:rPr>
          <w:rFonts w:ascii="Dax-Regular" w:hAnsi="Dax-Regular" w:cs="Dax-Regular"/>
          <w:sz w:val="20"/>
          <w:szCs w:val="20"/>
        </w:rPr>
      </w:pPr>
    </w:p>
    <w:p w14:paraId="17FBD0E8" w14:textId="77777777" w:rsidR="007C1D09" w:rsidRDefault="007C1D09" w:rsidP="007C1D09">
      <w:pPr>
        <w:autoSpaceDE w:val="0"/>
        <w:autoSpaceDN w:val="0"/>
        <w:adjustRightInd w:val="0"/>
        <w:rPr>
          <w:rFonts w:ascii="Dax-Regular" w:hAnsi="Dax-Regular" w:cs="Dax-Regular"/>
          <w:sz w:val="20"/>
          <w:szCs w:val="20"/>
        </w:rPr>
      </w:pPr>
    </w:p>
    <w:p w14:paraId="328A128C" w14:textId="77777777" w:rsidR="007C1D09" w:rsidRDefault="007C1D09" w:rsidP="007C1D09">
      <w:pPr>
        <w:autoSpaceDE w:val="0"/>
        <w:autoSpaceDN w:val="0"/>
        <w:adjustRightInd w:val="0"/>
        <w:rPr>
          <w:rFonts w:ascii="Dax-Medium" w:hAnsi="Dax-Medium" w:cs="Dax-Medium"/>
          <w:sz w:val="36"/>
          <w:szCs w:val="36"/>
        </w:rPr>
      </w:pPr>
    </w:p>
    <w:p w14:paraId="75F65C86" w14:textId="77777777" w:rsidR="007C1D09" w:rsidRDefault="007C1D09" w:rsidP="007C1D09">
      <w:pPr>
        <w:autoSpaceDE w:val="0"/>
        <w:autoSpaceDN w:val="0"/>
        <w:adjustRightInd w:val="0"/>
        <w:rPr>
          <w:rFonts w:ascii="Dax-Medium" w:hAnsi="Dax-Medium" w:cs="Dax-Medium"/>
          <w:sz w:val="36"/>
          <w:szCs w:val="36"/>
        </w:rPr>
      </w:pPr>
    </w:p>
    <w:p w14:paraId="07486E74" w14:textId="77777777" w:rsidR="007C1D09" w:rsidRDefault="007C1D09" w:rsidP="007C1D09">
      <w:pPr>
        <w:autoSpaceDE w:val="0"/>
        <w:autoSpaceDN w:val="0"/>
        <w:adjustRightInd w:val="0"/>
        <w:rPr>
          <w:rFonts w:ascii="Dax-Medium" w:hAnsi="Dax-Medium" w:cs="Dax-Medium"/>
          <w:sz w:val="36"/>
          <w:szCs w:val="36"/>
        </w:rPr>
      </w:pPr>
    </w:p>
    <w:p w14:paraId="00C20FAB" w14:textId="77777777" w:rsidR="007C1D09" w:rsidRDefault="007C1D09" w:rsidP="007C1D09">
      <w:pPr>
        <w:autoSpaceDE w:val="0"/>
        <w:autoSpaceDN w:val="0"/>
        <w:adjustRightInd w:val="0"/>
        <w:rPr>
          <w:rFonts w:ascii="Dax-Medium" w:hAnsi="Dax-Medium" w:cs="Dax-Medium"/>
          <w:sz w:val="36"/>
          <w:szCs w:val="36"/>
        </w:rPr>
      </w:pPr>
    </w:p>
    <w:p w14:paraId="2FDFB717" w14:textId="77777777" w:rsidR="007C1D09" w:rsidRDefault="007C1D09" w:rsidP="007C1D09">
      <w:pPr>
        <w:autoSpaceDE w:val="0"/>
        <w:autoSpaceDN w:val="0"/>
        <w:adjustRightInd w:val="0"/>
        <w:rPr>
          <w:rFonts w:ascii="Dax-Medium" w:hAnsi="Dax-Medium" w:cs="Dax-Medium"/>
          <w:sz w:val="36"/>
          <w:szCs w:val="36"/>
        </w:rPr>
      </w:pPr>
    </w:p>
    <w:p w14:paraId="347FA807" w14:textId="77777777" w:rsidR="007C1D09" w:rsidRDefault="007C1D09" w:rsidP="007C1D09">
      <w:pPr>
        <w:autoSpaceDE w:val="0"/>
        <w:autoSpaceDN w:val="0"/>
        <w:adjustRightInd w:val="0"/>
        <w:rPr>
          <w:rFonts w:ascii="Dax-Medium" w:hAnsi="Dax-Medium" w:cs="Dax-Medium"/>
          <w:sz w:val="36"/>
          <w:szCs w:val="36"/>
        </w:rPr>
      </w:pPr>
    </w:p>
    <w:p w14:paraId="205DDC24" w14:textId="77777777" w:rsidR="007C1D09" w:rsidRDefault="007C1D09" w:rsidP="007C1D09">
      <w:pPr>
        <w:autoSpaceDE w:val="0"/>
        <w:autoSpaceDN w:val="0"/>
        <w:adjustRightInd w:val="0"/>
        <w:rPr>
          <w:rFonts w:ascii="Dax-Medium" w:hAnsi="Dax-Medium" w:cs="Dax-Medium"/>
          <w:sz w:val="36"/>
          <w:szCs w:val="36"/>
        </w:rPr>
      </w:pPr>
    </w:p>
    <w:p w14:paraId="4BD306C4" w14:textId="77777777" w:rsidR="007C1D09" w:rsidRDefault="007C1D09" w:rsidP="007C1D09">
      <w:pPr>
        <w:autoSpaceDE w:val="0"/>
        <w:autoSpaceDN w:val="0"/>
        <w:adjustRightInd w:val="0"/>
        <w:rPr>
          <w:rFonts w:ascii="Dax-Medium" w:hAnsi="Dax-Medium" w:cs="Dax-Medium"/>
          <w:sz w:val="36"/>
          <w:szCs w:val="36"/>
        </w:rPr>
      </w:pPr>
    </w:p>
    <w:p w14:paraId="79B75971" w14:textId="77777777" w:rsidR="007C1D09" w:rsidRDefault="007C1D09" w:rsidP="007C1D09">
      <w:pPr>
        <w:autoSpaceDE w:val="0"/>
        <w:autoSpaceDN w:val="0"/>
        <w:adjustRightInd w:val="0"/>
        <w:rPr>
          <w:rFonts w:ascii="Dax-Medium" w:hAnsi="Dax-Medium" w:cs="Dax-Medium"/>
          <w:sz w:val="36"/>
          <w:szCs w:val="36"/>
        </w:rPr>
      </w:pPr>
    </w:p>
    <w:p w14:paraId="09EF2A1B" w14:textId="77777777" w:rsidR="00EB3772" w:rsidRDefault="00EB3772" w:rsidP="007C1D09">
      <w:pPr>
        <w:autoSpaceDE w:val="0"/>
        <w:autoSpaceDN w:val="0"/>
        <w:adjustRightInd w:val="0"/>
        <w:rPr>
          <w:rFonts w:ascii="Dax-Medium" w:hAnsi="Dax-Medium" w:cs="Dax-Medium"/>
          <w:sz w:val="36"/>
          <w:szCs w:val="36"/>
        </w:rPr>
      </w:pPr>
    </w:p>
    <w:p w14:paraId="372F1092" w14:textId="77777777" w:rsidR="007C1D09" w:rsidRDefault="007C1D09" w:rsidP="007C1D09">
      <w:pPr>
        <w:autoSpaceDE w:val="0"/>
        <w:autoSpaceDN w:val="0"/>
        <w:adjustRightInd w:val="0"/>
        <w:rPr>
          <w:rFonts w:ascii="Dax-Medium" w:hAnsi="Dax-Medium" w:cs="Dax-Medium"/>
          <w:sz w:val="32"/>
          <w:szCs w:val="32"/>
        </w:rPr>
      </w:pPr>
      <w:r>
        <w:rPr>
          <w:rFonts w:ascii="Dax-Medium" w:hAnsi="Dax-Medium" w:cs="Dax-Medium"/>
          <w:sz w:val="32"/>
          <w:szCs w:val="32"/>
        </w:rPr>
        <w:t>OPPSUMMERINGSARK</w:t>
      </w:r>
    </w:p>
    <w:p w14:paraId="239B84D0" w14:textId="77777777" w:rsidR="007C1D09" w:rsidRPr="00EB3772" w:rsidRDefault="007C1D09" w:rsidP="007C1D09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 w:rsidRPr="00EB3772">
        <w:rPr>
          <w:rFonts w:ascii="Dax-Medium" w:hAnsi="Dax-Medium" w:cs="Dax-Medium"/>
          <w:sz w:val="28"/>
          <w:szCs w:val="28"/>
        </w:rPr>
        <w:t>«Kar</w:t>
      </w:r>
      <w:r w:rsidR="00F5577C">
        <w:rPr>
          <w:rFonts w:ascii="Dax-Medium" w:hAnsi="Dax-Medium" w:cs="Dax-Medium"/>
          <w:sz w:val="28"/>
          <w:szCs w:val="28"/>
        </w:rPr>
        <w:t>tleggingsprøve for minoritetsspråklige</w:t>
      </w:r>
      <w:r w:rsidRPr="00EB3772">
        <w:rPr>
          <w:rFonts w:ascii="Dax-Medium" w:hAnsi="Dax-Medium" w:cs="Dax-Medium"/>
          <w:sz w:val="28"/>
          <w:szCs w:val="28"/>
        </w:rPr>
        <w:t xml:space="preserve"> 2.</w:t>
      </w:r>
      <w:r w:rsidR="00336622">
        <w:rPr>
          <w:rFonts w:ascii="Dax-Medium" w:hAnsi="Dax-Medium" w:cs="Dax-Medium"/>
          <w:sz w:val="28"/>
          <w:szCs w:val="28"/>
        </w:rPr>
        <w:t xml:space="preserve"> </w:t>
      </w:r>
      <w:r w:rsidRPr="00EB3772">
        <w:rPr>
          <w:rFonts w:ascii="Dax-Medium" w:hAnsi="Dax-Medium" w:cs="Dax-Medium"/>
          <w:sz w:val="28"/>
          <w:szCs w:val="28"/>
        </w:rPr>
        <w:t>trinnselever i Kristiansand»</w:t>
      </w:r>
    </w:p>
    <w:p w14:paraId="2042D5E3" w14:textId="77777777" w:rsidR="00EB3772" w:rsidRDefault="00EB3772" w:rsidP="00EB3772">
      <w:pPr>
        <w:autoSpaceDE w:val="0"/>
        <w:autoSpaceDN w:val="0"/>
        <w:adjustRightInd w:val="0"/>
        <w:rPr>
          <w:rFonts w:ascii="Dax-Medium" w:hAnsi="Dax-Medium" w:cs="Dax-Medium"/>
          <w:b/>
          <w:sz w:val="24"/>
          <w:szCs w:val="24"/>
        </w:rPr>
      </w:pPr>
      <w:r>
        <w:rPr>
          <w:rFonts w:ascii="Dax-Medium" w:hAnsi="Dax-Medium" w:cs="Dax-Medium"/>
          <w:b/>
          <w:sz w:val="24"/>
          <w:szCs w:val="24"/>
        </w:rPr>
        <w:t>(</w:t>
      </w:r>
      <w:r w:rsidRPr="007B0D51">
        <w:rPr>
          <w:rFonts w:ascii="Dax-Medium" w:hAnsi="Dax-Medium" w:cs="Dax-Medium"/>
          <w:b/>
          <w:sz w:val="24"/>
          <w:szCs w:val="24"/>
        </w:rPr>
        <w:t xml:space="preserve">Husk å fylle inn delpoeng og prosent før dere legger første </w:t>
      </w:r>
      <w:r>
        <w:rPr>
          <w:rFonts w:ascii="Dax-Medium" w:hAnsi="Dax-Medium" w:cs="Dax-Medium"/>
          <w:b/>
          <w:sz w:val="24"/>
          <w:szCs w:val="24"/>
        </w:rPr>
        <w:t>og siste side</w:t>
      </w:r>
      <w:r w:rsidRPr="007B0D51">
        <w:rPr>
          <w:rFonts w:ascii="Dax-Medium" w:hAnsi="Dax-Medium" w:cs="Dax-Medium"/>
          <w:b/>
          <w:sz w:val="24"/>
          <w:szCs w:val="24"/>
        </w:rPr>
        <w:t xml:space="preserve"> inn i Public 360.)</w:t>
      </w:r>
    </w:p>
    <w:p w14:paraId="3F143364" w14:textId="77777777" w:rsidR="007C1D09" w:rsidRPr="00EB3772" w:rsidRDefault="007C1D09" w:rsidP="007C1D09">
      <w:pPr>
        <w:autoSpaceDE w:val="0"/>
        <w:autoSpaceDN w:val="0"/>
        <w:adjustRightInd w:val="0"/>
        <w:rPr>
          <w:rFonts w:ascii="Dax-Regular" w:hAnsi="Dax-Regular" w:cs="Dax-Regular"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393"/>
        <w:gridCol w:w="929"/>
        <w:gridCol w:w="738"/>
      </w:tblGrid>
      <w:tr w:rsidR="007C1D09" w:rsidRPr="00EB3772" w14:paraId="082E9BB6" w14:textId="77777777" w:rsidTr="00EB3772">
        <w:tc>
          <w:tcPr>
            <w:tcW w:w="7588" w:type="dxa"/>
            <w:tcBorders>
              <w:bottom w:val="single" w:sz="36" w:space="0" w:color="auto"/>
            </w:tcBorders>
          </w:tcPr>
          <w:p w14:paraId="05045993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 w:rsidRPr="00EB3772">
              <w:rPr>
                <w:rFonts w:ascii="Dax-Regular" w:hAnsi="Dax-Regular" w:cs="Dax-Regular"/>
                <w:sz w:val="28"/>
                <w:szCs w:val="28"/>
              </w:rPr>
              <w:t>Side</w:t>
            </w:r>
          </w:p>
        </w:tc>
        <w:tc>
          <w:tcPr>
            <w:tcW w:w="884" w:type="dxa"/>
            <w:tcBorders>
              <w:bottom w:val="single" w:sz="36" w:space="0" w:color="auto"/>
            </w:tcBorders>
          </w:tcPr>
          <w:p w14:paraId="12ED1281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 w:rsidRPr="00EB3772">
              <w:rPr>
                <w:rFonts w:ascii="Dax-Regular" w:hAnsi="Dax-Regular" w:cs="Dax-Regular"/>
                <w:sz w:val="28"/>
                <w:szCs w:val="28"/>
              </w:rPr>
              <w:t>poeng</w:t>
            </w:r>
          </w:p>
        </w:tc>
        <w:tc>
          <w:tcPr>
            <w:tcW w:w="740" w:type="dxa"/>
            <w:tcBorders>
              <w:bottom w:val="single" w:sz="36" w:space="0" w:color="auto"/>
            </w:tcBorders>
          </w:tcPr>
          <w:p w14:paraId="2BEB97E3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proofErr w:type="spellStart"/>
            <w:r w:rsidRPr="00EB3772">
              <w:rPr>
                <w:rFonts w:ascii="Dax-Regular" w:hAnsi="Dax-Regular" w:cs="Dax-Regular"/>
                <w:sz w:val="28"/>
                <w:szCs w:val="28"/>
              </w:rPr>
              <w:t>max</w:t>
            </w:r>
            <w:proofErr w:type="spellEnd"/>
          </w:p>
        </w:tc>
      </w:tr>
      <w:tr w:rsidR="007C1D09" w:rsidRPr="00EB3772" w14:paraId="01A16A5F" w14:textId="77777777" w:rsidTr="00EB3772">
        <w:tc>
          <w:tcPr>
            <w:tcW w:w="7588" w:type="dxa"/>
            <w:tcBorders>
              <w:top w:val="single" w:sz="36" w:space="0" w:color="auto"/>
            </w:tcBorders>
          </w:tcPr>
          <w:p w14:paraId="7F184A17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 w:rsidRPr="00EB3772">
              <w:rPr>
                <w:rFonts w:ascii="Dax-Regular" w:hAnsi="Dax-Regular" w:cs="Dax-Regular"/>
                <w:sz w:val="28"/>
                <w:szCs w:val="28"/>
              </w:rPr>
              <w:t>Skolesaker</w:t>
            </w:r>
          </w:p>
        </w:tc>
        <w:tc>
          <w:tcPr>
            <w:tcW w:w="884" w:type="dxa"/>
            <w:tcBorders>
              <w:top w:val="single" w:sz="36" w:space="0" w:color="auto"/>
            </w:tcBorders>
          </w:tcPr>
          <w:p w14:paraId="61DF3E4D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36" w:space="0" w:color="auto"/>
            </w:tcBorders>
          </w:tcPr>
          <w:p w14:paraId="4C660A2E" w14:textId="77777777" w:rsidR="007C1D09" w:rsidRPr="00EB3772" w:rsidRDefault="004C1B81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>
              <w:rPr>
                <w:rFonts w:ascii="Dax-Regular" w:hAnsi="Dax-Regular" w:cs="Dax-Regular"/>
                <w:sz w:val="28"/>
                <w:szCs w:val="28"/>
              </w:rPr>
              <w:t xml:space="preserve">  </w:t>
            </w:r>
            <w:r w:rsidR="007C1D09" w:rsidRPr="00EB3772">
              <w:rPr>
                <w:rFonts w:ascii="Dax-Regular" w:hAnsi="Dax-Regular" w:cs="Dax-Regular"/>
                <w:sz w:val="28"/>
                <w:szCs w:val="28"/>
              </w:rPr>
              <w:t>10</w:t>
            </w:r>
          </w:p>
        </w:tc>
      </w:tr>
      <w:tr w:rsidR="007C1D09" w:rsidRPr="00EB3772" w14:paraId="59144E69" w14:textId="77777777" w:rsidTr="007C1D09">
        <w:tc>
          <w:tcPr>
            <w:tcW w:w="7588" w:type="dxa"/>
          </w:tcPr>
          <w:p w14:paraId="287A61F4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 w:rsidRPr="00EB3772">
              <w:rPr>
                <w:rFonts w:ascii="Dax-Regular" w:hAnsi="Dax-Regular" w:cs="Dax-Regular"/>
                <w:sz w:val="28"/>
                <w:szCs w:val="28"/>
              </w:rPr>
              <w:t>Farger</w:t>
            </w:r>
          </w:p>
        </w:tc>
        <w:tc>
          <w:tcPr>
            <w:tcW w:w="884" w:type="dxa"/>
          </w:tcPr>
          <w:p w14:paraId="7A0CA441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</w:p>
        </w:tc>
        <w:tc>
          <w:tcPr>
            <w:tcW w:w="740" w:type="dxa"/>
          </w:tcPr>
          <w:p w14:paraId="52065C6B" w14:textId="77777777" w:rsidR="007C1D09" w:rsidRPr="00EB3772" w:rsidRDefault="004C1B81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>
              <w:rPr>
                <w:rFonts w:ascii="Dax-Regular" w:hAnsi="Dax-Regular" w:cs="Dax-Regular"/>
                <w:sz w:val="28"/>
                <w:szCs w:val="28"/>
              </w:rPr>
              <w:t xml:space="preserve">  </w:t>
            </w:r>
            <w:r w:rsidR="007C1D09" w:rsidRPr="00EB3772">
              <w:rPr>
                <w:rFonts w:ascii="Dax-Regular" w:hAnsi="Dax-Regular" w:cs="Dax-Regular"/>
                <w:sz w:val="28"/>
                <w:szCs w:val="28"/>
              </w:rPr>
              <w:t>11</w:t>
            </w:r>
          </w:p>
        </w:tc>
      </w:tr>
      <w:tr w:rsidR="007C1D09" w:rsidRPr="00EB3772" w14:paraId="2CD34DAE" w14:textId="77777777" w:rsidTr="007C1D09">
        <w:tc>
          <w:tcPr>
            <w:tcW w:w="7588" w:type="dxa"/>
          </w:tcPr>
          <w:p w14:paraId="7B10EE4E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 w:rsidRPr="00EB3772">
              <w:rPr>
                <w:rFonts w:ascii="Dax-Regular" w:hAnsi="Dax-Regular" w:cs="Dax-Regular"/>
                <w:sz w:val="28"/>
                <w:szCs w:val="28"/>
              </w:rPr>
              <w:t>Øverst/nederst, først/sist/i midten, størst/minst/like store</w:t>
            </w:r>
          </w:p>
        </w:tc>
        <w:tc>
          <w:tcPr>
            <w:tcW w:w="884" w:type="dxa"/>
          </w:tcPr>
          <w:p w14:paraId="53931035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</w:p>
        </w:tc>
        <w:tc>
          <w:tcPr>
            <w:tcW w:w="740" w:type="dxa"/>
          </w:tcPr>
          <w:p w14:paraId="4BE1B46B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 w:rsidRPr="00EB3772">
              <w:rPr>
                <w:rFonts w:ascii="Dax-Regular" w:hAnsi="Dax-Regular" w:cs="Dax-Regular"/>
                <w:sz w:val="28"/>
                <w:szCs w:val="28"/>
              </w:rPr>
              <w:t xml:space="preserve"> </w:t>
            </w:r>
            <w:r w:rsidR="004C1B81">
              <w:rPr>
                <w:rFonts w:ascii="Dax-Regular" w:hAnsi="Dax-Regular" w:cs="Dax-Regular"/>
                <w:sz w:val="28"/>
                <w:szCs w:val="28"/>
              </w:rPr>
              <w:t xml:space="preserve">  </w:t>
            </w:r>
            <w:r w:rsidRPr="00EB3772">
              <w:rPr>
                <w:rFonts w:ascii="Dax-Regular" w:hAnsi="Dax-Regular" w:cs="Dax-Regular"/>
                <w:sz w:val="28"/>
                <w:szCs w:val="28"/>
              </w:rPr>
              <w:t xml:space="preserve"> 8</w:t>
            </w:r>
          </w:p>
        </w:tc>
      </w:tr>
      <w:tr w:rsidR="007C1D09" w:rsidRPr="00EB3772" w14:paraId="64728099" w14:textId="77777777" w:rsidTr="007C1D09">
        <w:tc>
          <w:tcPr>
            <w:tcW w:w="7588" w:type="dxa"/>
          </w:tcPr>
          <w:p w14:paraId="4157D9C3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 w:rsidRPr="00EB3772">
              <w:rPr>
                <w:rFonts w:ascii="Dax-Regular" w:hAnsi="Dax-Regular" w:cs="Dax-Regular"/>
                <w:sz w:val="28"/>
                <w:szCs w:val="28"/>
              </w:rPr>
              <w:t>Flest/færrest/like mange</w:t>
            </w:r>
          </w:p>
        </w:tc>
        <w:tc>
          <w:tcPr>
            <w:tcW w:w="884" w:type="dxa"/>
          </w:tcPr>
          <w:p w14:paraId="6249E79A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</w:p>
        </w:tc>
        <w:tc>
          <w:tcPr>
            <w:tcW w:w="740" w:type="dxa"/>
          </w:tcPr>
          <w:p w14:paraId="4846F003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 w:rsidRPr="00EB3772">
              <w:rPr>
                <w:rFonts w:ascii="Dax-Regular" w:hAnsi="Dax-Regular" w:cs="Dax-Regular"/>
                <w:sz w:val="28"/>
                <w:szCs w:val="28"/>
              </w:rPr>
              <w:t xml:space="preserve"> </w:t>
            </w:r>
            <w:r w:rsidR="004C1B81">
              <w:rPr>
                <w:rFonts w:ascii="Dax-Regular" w:hAnsi="Dax-Regular" w:cs="Dax-Regular"/>
                <w:sz w:val="28"/>
                <w:szCs w:val="28"/>
              </w:rPr>
              <w:t xml:space="preserve">  </w:t>
            </w:r>
            <w:r w:rsidRPr="00EB3772">
              <w:rPr>
                <w:rFonts w:ascii="Dax-Regular" w:hAnsi="Dax-Regular" w:cs="Dax-Regular"/>
                <w:sz w:val="28"/>
                <w:szCs w:val="28"/>
              </w:rPr>
              <w:t xml:space="preserve"> 3</w:t>
            </w:r>
          </w:p>
        </w:tc>
      </w:tr>
      <w:tr w:rsidR="007C1D09" w:rsidRPr="00EB3772" w14:paraId="5B994815" w14:textId="77777777" w:rsidTr="007C1D09">
        <w:tc>
          <w:tcPr>
            <w:tcW w:w="7588" w:type="dxa"/>
          </w:tcPr>
          <w:p w14:paraId="17BC61CC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 w:rsidRPr="00EB3772">
              <w:rPr>
                <w:rFonts w:ascii="Dax-Regular" w:hAnsi="Dax-Regular" w:cs="Dax-Regular"/>
                <w:sz w:val="28"/>
                <w:szCs w:val="28"/>
              </w:rPr>
              <w:t>Verb</w:t>
            </w:r>
          </w:p>
        </w:tc>
        <w:tc>
          <w:tcPr>
            <w:tcW w:w="884" w:type="dxa"/>
          </w:tcPr>
          <w:p w14:paraId="31009E62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</w:p>
        </w:tc>
        <w:tc>
          <w:tcPr>
            <w:tcW w:w="740" w:type="dxa"/>
          </w:tcPr>
          <w:p w14:paraId="7FC8F62E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 w:rsidRPr="00EB3772">
              <w:rPr>
                <w:rFonts w:ascii="Dax-Regular" w:hAnsi="Dax-Regular" w:cs="Dax-Regular"/>
                <w:sz w:val="28"/>
                <w:szCs w:val="28"/>
              </w:rPr>
              <w:t xml:space="preserve"> </w:t>
            </w:r>
            <w:r w:rsidR="004C1B81">
              <w:rPr>
                <w:rFonts w:ascii="Dax-Regular" w:hAnsi="Dax-Regular" w:cs="Dax-Regular"/>
                <w:sz w:val="28"/>
                <w:szCs w:val="28"/>
              </w:rPr>
              <w:t xml:space="preserve">  </w:t>
            </w:r>
            <w:r w:rsidRPr="00EB3772">
              <w:rPr>
                <w:rFonts w:ascii="Dax-Regular" w:hAnsi="Dax-Regular" w:cs="Dax-Regular"/>
                <w:sz w:val="28"/>
                <w:szCs w:val="28"/>
              </w:rPr>
              <w:t xml:space="preserve"> 5</w:t>
            </w:r>
          </w:p>
        </w:tc>
      </w:tr>
      <w:tr w:rsidR="007C1D09" w:rsidRPr="00EB3772" w14:paraId="1DFA2233" w14:textId="77777777" w:rsidTr="007C1D09">
        <w:tc>
          <w:tcPr>
            <w:tcW w:w="7588" w:type="dxa"/>
          </w:tcPr>
          <w:p w14:paraId="226F33C2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 w:rsidRPr="00EB3772">
              <w:rPr>
                <w:rFonts w:ascii="Dax-Regular" w:hAnsi="Dax-Regular" w:cs="Dax-Regular"/>
                <w:sz w:val="28"/>
                <w:szCs w:val="28"/>
              </w:rPr>
              <w:t>Kropp</w:t>
            </w:r>
          </w:p>
        </w:tc>
        <w:tc>
          <w:tcPr>
            <w:tcW w:w="884" w:type="dxa"/>
          </w:tcPr>
          <w:p w14:paraId="1F21630F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</w:p>
        </w:tc>
        <w:tc>
          <w:tcPr>
            <w:tcW w:w="740" w:type="dxa"/>
          </w:tcPr>
          <w:p w14:paraId="5EE1F829" w14:textId="77777777" w:rsidR="007C1D09" w:rsidRPr="00EB3772" w:rsidRDefault="004C1B81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>
              <w:rPr>
                <w:rFonts w:ascii="Dax-Regular" w:hAnsi="Dax-Regular" w:cs="Dax-Regular"/>
                <w:sz w:val="28"/>
                <w:szCs w:val="28"/>
              </w:rPr>
              <w:t xml:space="preserve">  </w:t>
            </w:r>
            <w:r w:rsidR="007C1D09" w:rsidRPr="00EB3772">
              <w:rPr>
                <w:rFonts w:ascii="Dax-Regular" w:hAnsi="Dax-Regular" w:cs="Dax-Regular"/>
                <w:sz w:val="28"/>
                <w:szCs w:val="28"/>
              </w:rPr>
              <w:t>13</w:t>
            </w:r>
          </w:p>
        </w:tc>
      </w:tr>
      <w:tr w:rsidR="007C1D09" w:rsidRPr="00EB3772" w14:paraId="044739A4" w14:textId="77777777" w:rsidTr="007C1D09">
        <w:tc>
          <w:tcPr>
            <w:tcW w:w="7588" w:type="dxa"/>
          </w:tcPr>
          <w:p w14:paraId="1FFEC82F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 w:rsidRPr="00EB3772">
              <w:rPr>
                <w:rFonts w:ascii="Dax-Regular" w:hAnsi="Dax-Regular" w:cs="Dax-Regular"/>
                <w:sz w:val="28"/>
                <w:szCs w:val="28"/>
              </w:rPr>
              <w:t>Følelser/sanser</w:t>
            </w:r>
          </w:p>
        </w:tc>
        <w:tc>
          <w:tcPr>
            <w:tcW w:w="884" w:type="dxa"/>
          </w:tcPr>
          <w:p w14:paraId="0C527BC2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</w:p>
        </w:tc>
        <w:tc>
          <w:tcPr>
            <w:tcW w:w="740" w:type="dxa"/>
          </w:tcPr>
          <w:p w14:paraId="53627C4B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 w:rsidRPr="00EB3772">
              <w:rPr>
                <w:rFonts w:ascii="Dax-Regular" w:hAnsi="Dax-Regular" w:cs="Dax-Regular"/>
                <w:sz w:val="28"/>
                <w:szCs w:val="28"/>
              </w:rPr>
              <w:t xml:space="preserve"> </w:t>
            </w:r>
            <w:r w:rsidR="004C1B81">
              <w:rPr>
                <w:rFonts w:ascii="Dax-Regular" w:hAnsi="Dax-Regular" w:cs="Dax-Regular"/>
                <w:sz w:val="28"/>
                <w:szCs w:val="28"/>
              </w:rPr>
              <w:t xml:space="preserve">  </w:t>
            </w:r>
            <w:r w:rsidRPr="00EB3772">
              <w:rPr>
                <w:rFonts w:ascii="Dax-Regular" w:hAnsi="Dax-Regular" w:cs="Dax-Regular"/>
                <w:sz w:val="28"/>
                <w:szCs w:val="28"/>
              </w:rPr>
              <w:t xml:space="preserve"> 9</w:t>
            </w:r>
          </w:p>
        </w:tc>
      </w:tr>
      <w:tr w:rsidR="007C1D09" w:rsidRPr="00EB3772" w14:paraId="066307CE" w14:textId="77777777" w:rsidTr="007C1D09">
        <w:tc>
          <w:tcPr>
            <w:tcW w:w="7588" w:type="dxa"/>
          </w:tcPr>
          <w:p w14:paraId="3B7B0DBD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 w:rsidRPr="00EB3772">
              <w:rPr>
                <w:rFonts w:ascii="Dax-Regular" w:hAnsi="Dax-Regular" w:cs="Dax-Regular"/>
                <w:sz w:val="28"/>
                <w:szCs w:val="28"/>
              </w:rPr>
              <w:t>Klær</w:t>
            </w:r>
          </w:p>
        </w:tc>
        <w:tc>
          <w:tcPr>
            <w:tcW w:w="884" w:type="dxa"/>
          </w:tcPr>
          <w:p w14:paraId="7ACAD83C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</w:p>
        </w:tc>
        <w:tc>
          <w:tcPr>
            <w:tcW w:w="740" w:type="dxa"/>
          </w:tcPr>
          <w:p w14:paraId="52D66810" w14:textId="77777777" w:rsidR="007C1D09" w:rsidRPr="00EB3772" w:rsidRDefault="004C1B81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>
              <w:rPr>
                <w:rFonts w:ascii="Dax-Regular" w:hAnsi="Dax-Regular" w:cs="Dax-Regular"/>
                <w:sz w:val="28"/>
                <w:szCs w:val="28"/>
              </w:rPr>
              <w:t xml:space="preserve">  </w:t>
            </w:r>
            <w:r w:rsidR="007C1D09" w:rsidRPr="00EB3772">
              <w:rPr>
                <w:rFonts w:ascii="Dax-Regular" w:hAnsi="Dax-Regular" w:cs="Dax-Regular"/>
                <w:sz w:val="28"/>
                <w:szCs w:val="28"/>
              </w:rPr>
              <w:t>12</w:t>
            </w:r>
          </w:p>
        </w:tc>
      </w:tr>
      <w:tr w:rsidR="007C1D09" w:rsidRPr="00EB3772" w14:paraId="2CE36DC7" w14:textId="77777777" w:rsidTr="007C1D09">
        <w:tc>
          <w:tcPr>
            <w:tcW w:w="7588" w:type="dxa"/>
          </w:tcPr>
          <w:p w14:paraId="202F2315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 w:rsidRPr="00EB3772">
              <w:rPr>
                <w:rFonts w:ascii="Dax-Regular" w:hAnsi="Dax-Regular" w:cs="Dax-Regular"/>
                <w:sz w:val="28"/>
                <w:szCs w:val="28"/>
              </w:rPr>
              <w:t>Familie</w:t>
            </w:r>
          </w:p>
        </w:tc>
        <w:tc>
          <w:tcPr>
            <w:tcW w:w="884" w:type="dxa"/>
          </w:tcPr>
          <w:p w14:paraId="4B61ADC7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</w:p>
        </w:tc>
        <w:tc>
          <w:tcPr>
            <w:tcW w:w="740" w:type="dxa"/>
          </w:tcPr>
          <w:p w14:paraId="7D547A44" w14:textId="77777777" w:rsidR="007C1D09" w:rsidRPr="00EB3772" w:rsidRDefault="004C1B81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>
              <w:rPr>
                <w:rFonts w:ascii="Dax-Regular" w:hAnsi="Dax-Regular" w:cs="Dax-Regular"/>
                <w:sz w:val="28"/>
                <w:szCs w:val="28"/>
              </w:rPr>
              <w:t xml:space="preserve">  </w:t>
            </w:r>
            <w:r w:rsidR="007C1D09" w:rsidRPr="00EB3772">
              <w:rPr>
                <w:rFonts w:ascii="Dax-Regular" w:hAnsi="Dax-Regular" w:cs="Dax-Regular"/>
                <w:sz w:val="28"/>
                <w:szCs w:val="28"/>
              </w:rPr>
              <w:t>12</w:t>
            </w:r>
          </w:p>
        </w:tc>
      </w:tr>
      <w:tr w:rsidR="007C1D09" w:rsidRPr="00EB3772" w14:paraId="16DC9841" w14:textId="77777777" w:rsidTr="007C1D09">
        <w:tc>
          <w:tcPr>
            <w:tcW w:w="7588" w:type="dxa"/>
          </w:tcPr>
          <w:p w14:paraId="2BF73480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 w:rsidRPr="00EB3772">
              <w:rPr>
                <w:rFonts w:ascii="Dax-Regular" w:hAnsi="Dax-Regular" w:cs="Dax-Regular"/>
                <w:sz w:val="28"/>
                <w:szCs w:val="28"/>
              </w:rPr>
              <w:t>Hus</w:t>
            </w:r>
          </w:p>
        </w:tc>
        <w:tc>
          <w:tcPr>
            <w:tcW w:w="884" w:type="dxa"/>
          </w:tcPr>
          <w:p w14:paraId="45A5D7BC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</w:p>
        </w:tc>
        <w:tc>
          <w:tcPr>
            <w:tcW w:w="740" w:type="dxa"/>
          </w:tcPr>
          <w:p w14:paraId="06521AD9" w14:textId="77777777" w:rsidR="007C1D09" w:rsidRPr="00EB3772" w:rsidRDefault="004C1B81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>
              <w:rPr>
                <w:rFonts w:ascii="Dax-Regular" w:hAnsi="Dax-Regular" w:cs="Dax-Regular"/>
                <w:sz w:val="28"/>
                <w:szCs w:val="28"/>
              </w:rPr>
              <w:t xml:space="preserve">  </w:t>
            </w:r>
            <w:r w:rsidR="007C1D09" w:rsidRPr="00EB3772">
              <w:rPr>
                <w:rFonts w:ascii="Dax-Regular" w:hAnsi="Dax-Regular" w:cs="Dax-Regular"/>
                <w:sz w:val="28"/>
                <w:szCs w:val="28"/>
              </w:rPr>
              <w:t>14</w:t>
            </w:r>
          </w:p>
        </w:tc>
      </w:tr>
      <w:tr w:rsidR="007C1D09" w:rsidRPr="00EB3772" w14:paraId="2EF66258" w14:textId="77777777" w:rsidTr="007C1D09">
        <w:tc>
          <w:tcPr>
            <w:tcW w:w="7588" w:type="dxa"/>
          </w:tcPr>
          <w:p w14:paraId="27C9A98A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 w:rsidRPr="00EB3772">
              <w:rPr>
                <w:rFonts w:ascii="Dax-Regular" w:hAnsi="Dax-Regular" w:cs="Dax-Regular"/>
                <w:sz w:val="28"/>
                <w:szCs w:val="28"/>
              </w:rPr>
              <w:t>Rom/inventar</w:t>
            </w:r>
          </w:p>
        </w:tc>
        <w:tc>
          <w:tcPr>
            <w:tcW w:w="884" w:type="dxa"/>
          </w:tcPr>
          <w:p w14:paraId="7E79E83F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</w:p>
        </w:tc>
        <w:tc>
          <w:tcPr>
            <w:tcW w:w="740" w:type="dxa"/>
          </w:tcPr>
          <w:p w14:paraId="25CFC647" w14:textId="77777777" w:rsidR="007C1D09" w:rsidRPr="00EB3772" w:rsidRDefault="004C1B81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>
              <w:rPr>
                <w:rFonts w:ascii="Dax-Regular" w:hAnsi="Dax-Regular" w:cs="Dax-Regular"/>
                <w:sz w:val="28"/>
                <w:szCs w:val="28"/>
              </w:rPr>
              <w:t xml:space="preserve">  </w:t>
            </w:r>
            <w:r w:rsidR="007C1D09" w:rsidRPr="00EB3772">
              <w:rPr>
                <w:rFonts w:ascii="Dax-Regular" w:hAnsi="Dax-Regular" w:cs="Dax-Regular"/>
                <w:sz w:val="28"/>
                <w:szCs w:val="28"/>
              </w:rPr>
              <w:t>18</w:t>
            </w:r>
          </w:p>
        </w:tc>
      </w:tr>
      <w:tr w:rsidR="007C1D09" w:rsidRPr="00EB3772" w14:paraId="5C280A33" w14:textId="77777777" w:rsidTr="007C1D09">
        <w:tc>
          <w:tcPr>
            <w:tcW w:w="7588" w:type="dxa"/>
          </w:tcPr>
          <w:p w14:paraId="3D27878F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 w:rsidRPr="00EB3772">
              <w:rPr>
                <w:rFonts w:ascii="Dax-Regular" w:hAnsi="Dax-Regular" w:cs="Dax-Regular"/>
                <w:sz w:val="28"/>
                <w:szCs w:val="28"/>
              </w:rPr>
              <w:t>Møbler og ordforklaring</w:t>
            </w:r>
          </w:p>
        </w:tc>
        <w:tc>
          <w:tcPr>
            <w:tcW w:w="884" w:type="dxa"/>
          </w:tcPr>
          <w:p w14:paraId="30885EA1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</w:p>
        </w:tc>
        <w:tc>
          <w:tcPr>
            <w:tcW w:w="740" w:type="dxa"/>
          </w:tcPr>
          <w:p w14:paraId="7AA30C9E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 w:rsidRPr="00EB3772">
              <w:rPr>
                <w:rFonts w:ascii="Dax-Regular" w:hAnsi="Dax-Regular" w:cs="Dax-Regular"/>
                <w:sz w:val="28"/>
                <w:szCs w:val="28"/>
              </w:rPr>
              <w:t xml:space="preserve"> </w:t>
            </w:r>
            <w:r w:rsidR="004C1B81">
              <w:rPr>
                <w:rFonts w:ascii="Dax-Regular" w:hAnsi="Dax-Regular" w:cs="Dax-Regular"/>
                <w:sz w:val="28"/>
                <w:szCs w:val="28"/>
              </w:rPr>
              <w:t xml:space="preserve">  </w:t>
            </w:r>
            <w:r w:rsidRPr="00EB3772">
              <w:rPr>
                <w:rFonts w:ascii="Dax-Regular" w:hAnsi="Dax-Regular" w:cs="Dax-Regular"/>
                <w:sz w:val="28"/>
                <w:szCs w:val="28"/>
              </w:rPr>
              <w:t xml:space="preserve"> 6</w:t>
            </w:r>
          </w:p>
        </w:tc>
      </w:tr>
      <w:tr w:rsidR="007C1D09" w:rsidRPr="00EB3772" w14:paraId="21742695" w14:textId="77777777" w:rsidTr="007C1D09">
        <w:tc>
          <w:tcPr>
            <w:tcW w:w="7588" w:type="dxa"/>
          </w:tcPr>
          <w:p w14:paraId="071C29A9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 w:rsidRPr="00EB3772">
              <w:rPr>
                <w:rFonts w:ascii="Dax-Regular" w:hAnsi="Dax-Regular" w:cs="Dax-Regular"/>
                <w:sz w:val="28"/>
                <w:szCs w:val="28"/>
              </w:rPr>
              <w:t>Vi dekker bordet</w:t>
            </w:r>
          </w:p>
        </w:tc>
        <w:tc>
          <w:tcPr>
            <w:tcW w:w="884" w:type="dxa"/>
          </w:tcPr>
          <w:p w14:paraId="5E76F7C8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</w:p>
        </w:tc>
        <w:tc>
          <w:tcPr>
            <w:tcW w:w="740" w:type="dxa"/>
          </w:tcPr>
          <w:p w14:paraId="150CA720" w14:textId="77777777" w:rsidR="007C1D09" w:rsidRPr="00EB3772" w:rsidRDefault="004C1B81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>
              <w:rPr>
                <w:rFonts w:ascii="Dax-Regular" w:hAnsi="Dax-Regular" w:cs="Dax-Regular"/>
                <w:sz w:val="28"/>
                <w:szCs w:val="28"/>
              </w:rPr>
              <w:t xml:space="preserve">  </w:t>
            </w:r>
            <w:r w:rsidR="007C1D09" w:rsidRPr="00EB3772">
              <w:rPr>
                <w:rFonts w:ascii="Dax-Regular" w:hAnsi="Dax-Regular" w:cs="Dax-Regular"/>
                <w:sz w:val="28"/>
                <w:szCs w:val="28"/>
              </w:rPr>
              <w:t>11</w:t>
            </w:r>
          </w:p>
        </w:tc>
      </w:tr>
      <w:tr w:rsidR="007C1D09" w:rsidRPr="00EB3772" w14:paraId="35D95953" w14:textId="77777777" w:rsidTr="007C1D09">
        <w:tc>
          <w:tcPr>
            <w:tcW w:w="7588" w:type="dxa"/>
          </w:tcPr>
          <w:p w14:paraId="7FF8DF31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 w:rsidRPr="00EB3772">
              <w:rPr>
                <w:rFonts w:ascii="Dax-Regular" w:hAnsi="Dax-Regular" w:cs="Dax-Regular"/>
                <w:sz w:val="28"/>
                <w:szCs w:val="28"/>
              </w:rPr>
              <w:t>Mat</w:t>
            </w:r>
          </w:p>
        </w:tc>
        <w:tc>
          <w:tcPr>
            <w:tcW w:w="884" w:type="dxa"/>
          </w:tcPr>
          <w:p w14:paraId="09975C6E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</w:p>
        </w:tc>
        <w:tc>
          <w:tcPr>
            <w:tcW w:w="740" w:type="dxa"/>
          </w:tcPr>
          <w:p w14:paraId="0EC1A4BB" w14:textId="77777777" w:rsidR="007C1D09" w:rsidRPr="00EB3772" w:rsidRDefault="004C1B81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>
              <w:rPr>
                <w:rFonts w:ascii="Dax-Regular" w:hAnsi="Dax-Regular" w:cs="Dax-Regular"/>
                <w:sz w:val="28"/>
                <w:szCs w:val="28"/>
              </w:rPr>
              <w:t xml:space="preserve">  </w:t>
            </w:r>
            <w:r w:rsidR="007C1D09" w:rsidRPr="00EB3772">
              <w:rPr>
                <w:rFonts w:ascii="Dax-Regular" w:hAnsi="Dax-Regular" w:cs="Dax-Regular"/>
                <w:sz w:val="28"/>
                <w:szCs w:val="28"/>
              </w:rPr>
              <w:t>10</w:t>
            </w:r>
          </w:p>
        </w:tc>
      </w:tr>
      <w:tr w:rsidR="007C1D09" w:rsidRPr="00EB3772" w14:paraId="5C678417" w14:textId="77777777" w:rsidTr="007C1D09">
        <w:tc>
          <w:tcPr>
            <w:tcW w:w="7588" w:type="dxa"/>
          </w:tcPr>
          <w:p w14:paraId="6E449240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 w:rsidRPr="00EB3772">
              <w:rPr>
                <w:rFonts w:ascii="Dax-Regular" w:hAnsi="Dax-Regular" w:cs="Dax-Regular"/>
                <w:sz w:val="28"/>
                <w:szCs w:val="28"/>
              </w:rPr>
              <w:t>Dyr</w:t>
            </w:r>
          </w:p>
        </w:tc>
        <w:tc>
          <w:tcPr>
            <w:tcW w:w="884" w:type="dxa"/>
          </w:tcPr>
          <w:p w14:paraId="57AB9DEE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</w:p>
        </w:tc>
        <w:tc>
          <w:tcPr>
            <w:tcW w:w="740" w:type="dxa"/>
          </w:tcPr>
          <w:p w14:paraId="6DD696E3" w14:textId="77777777" w:rsidR="007C1D09" w:rsidRPr="00EB3772" w:rsidRDefault="004C1B81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>
              <w:rPr>
                <w:rFonts w:ascii="Dax-Regular" w:hAnsi="Dax-Regular" w:cs="Dax-Regular"/>
                <w:sz w:val="28"/>
                <w:szCs w:val="28"/>
              </w:rPr>
              <w:t xml:space="preserve">  </w:t>
            </w:r>
            <w:r w:rsidR="007C1D09" w:rsidRPr="00EB3772">
              <w:rPr>
                <w:rFonts w:ascii="Dax-Regular" w:hAnsi="Dax-Regular" w:cs="Dax-Regular"/>
                <w:sz w:val="28"/>
                <w:szCs w:val="28"/>
              </w:rPr>
              <w:t>12</w:t>
            </w:r>
          </w:p>
        </w:tc>
      </w:tr>
      <w:tr w:rsidR="007C1D09" w:rsidRPr="00EB3772" w14:paraId="6DD165B8" w14:textId="77777777" w:rsidTr="007C1D09">
        <w:tc>
          <w:tcPr>
            <w:tcW w:w="7588" w:type="dxa"/>
          </w:tcPr>
          <w:p w14:paraId="0A43497D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 w:rsidRPr="00EB3772">
              <w:rPr>
                <w:rFonts w:ascii="Dax-Regular" w:hAnsi="Dax-Regular" w:cs="Dax-Regular"/>
                <w:sz w:val="28"/>
                <w:szCs w:val="28"/>
              </w:rPr>
              <w:t>Årstider/vær</w:t>
            </w:r>
          </w:p>
        </w:tc>
        <w:tc>
          <w:tcPr>
            <w:tcW w:w="884" w:type="dxa"/>
          </w:tcPr>
          <w:p w14:paraId="5266FFCC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</w:p>
        </w:tc>
        <w:tc>
          <w:tcPr>
            <w:tcW w:w="740" w:type="dxa"/>
          </w:tcPr>
          <w:p w14:paraId="54702893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 w:rsidRPr="00EB3772">
              <w:rPr>
                <w:rFonts w:ascii="Dax-Regular" w:hAnsi="Dax-Regular" w:cs="Dax-Regular"/>
                <w:sz w:val="28"/>
                <w:szCs w:val="28"/>
              </w:rPr>
              <w:t xml:space="preserve"> </w:t>
            </w:r>
            <w:r w:rsidR="004C1B81">
              <w:rPr>
                <w:rFonts w:ascii="Dax-Regular" w:hAnsi="Dax-Regular" w:cs="Dax-Regular"/>
                <w:sz w:val="28"/>
                <w:szCs w:val="28"/>
              </w:rPr>
              <w:t xml:space="preserve">  </w:t>
            </w:r>
            <w:r w:rsidRPr="00EB3772">
              <w:rPr>
                <w:rFonts w:ascii="Dax-Regular" w:hAnsi="Dax-Regular" w:cs="Dax-Regular"/>
                <w:sz w:val="28"/>
                <w:szCs w:val="28"/>
              </w:rPr>
              <w:t xml:space="preserve"> 9</w:t>
            </w:r>
          </w:p>
        </w:tc>
      </w:tr>
      <w:tr w:rsidR="007C1D09" w:rsidRPr="00EB3772" w14:paraId="57220BDD" w14:textId="77777777" w:rsidTr="007C1D09">
        <w:tc>
          <w:tcPr>
            <w:tcW w:w="7588" w:type="dxa"/>
          </w:tcPr>
          <w:p w14:paraId="15382747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 w:rsidRPr="00EB3772">
              <w:rPr>
                <w:rFonts w:ascii="Dax-Regular" w:hAnsi="Dax-Regular" w:cs="Dax-Regular"/>
                <w:sz w:val="28"/>
                <w:szCs w:val="28"/>
              </w:rPr>
              <w:t>Tid og ukedager</w:t>
            </w:r>
          </w:p>
        </w:tc>
        <w:tc>
          <w:tcPr>
            <w:tcW w:w="884" w:type="dxa"/>
          </w:tcPr>
          <w:p w14:paraId="264783C5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</w:p>
        </w:tc>
        <w:tc>
          <w:tcPr>
            <w:tcW w:w="740" w:type="dxa"/>
          </w:tcPr>
          <w:p w14:paraId="2096E027" w14:textId="77777777" w:rsidR="007C1D09" w:rsidRPr="00EB3772" w:rsidRDefault="004C1B81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>
              <w:rPr>
                <w:rFonts w:ascii="Dax-Regular" w:hAnsi="Dax-Regular" w:cs="Dax-Regular"/>
                <w:sz w:val="28"/>
                <w:szCs w:val="28"/>
              </w:rPr>
              <w:t xml:space="preserve">  </w:t>
            </w:r>
            <w:r w:rsidR="007C1D09" w:rsidRPr="00EB3772">
              <w:rPr>
                <w:rFonts w:ascii="Dax-Regular" w:hAnsi="Dax-Regular" w:cs="Dax-Regular"/>
                <w:sz w:val="28"/>
                <w:szCs w:val="28"/>
              </w:rPr>
              <w:t>13</w:t>
            </w:r>
          </w:p>
        </w:tc>
      </w:tr>
      <w:tr w:rsidR="007C1D09" w:rsidRPr="00EB3772" w14:paraId="4A1ED413" w14:textId="77777777" w:rsidTr="007C1D09">
        <w:tc>
          <w:tcPr>
            <w:tcW w:w="7588" w:type="dxa"/>
          </w:tcPr>
          <w:p w14:paraId="502DF301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 w:rsidRPr="00EB3772">
              <w:rPr>
                <w:rFonts w:ascii="Dax-Regular" w:hAnsi="Dax-Regular" w:cs="Dax-Regular"/>
                <w:sz w:val="28"/>
                <w:szCs w:val="28"/>
              </w:rPr>
              <w:t>Yrker</w:t>
            </w:r>
          </w:p>
        </w:tc>
        <w:tc>
          <w:tcPr>
            <w:tcW w:w="884" w:type="dxa"/>
          </w:tcPr>
          <w:p w14:paraId="0DD03F6A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</w:p>
        </w:tc>
        <w:tc>
          <w:tcPr>
            <w:tcW w:w="740" w:type="dxa"/>
          </w:tcPr>
          <w:p w14:paraId="091D7504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 w:rsidRPr="00EB3772">
              <w:rPr>
                <w:rFonts w:ascii="Dax-Regular" w:hAnsi="Dax-Regular" w:cs="Dax-Regular"/>
                <w:sz w:val="28"/>
                <w:szCs w:val="28"/>
              </w:rPr>
              <w:t xml:space="preserve">  </w:t>
            </w:r>
            <w:r w:rsidR="004C1B81">
              <w:rPr>
                <w:rFonts w:ascii="Dax-Regular" w:hAnsi="Dax-Regular" w:cs="Dax-Regular"/>
                <w:sz w:val="28"/>
                <w:szCs w:val="28"/>
              </w:rPr>
              <w:t xml:space="preserve">  </w:t>
            </w:r>
            <w:r w:rsidRPr="00EB3772">
              <w:rPr>
                <w:rFonts w:ascii="Dax-Regular" w:hAnsi="Dax-Regular" w:cs="Dax-Regular"/>
                <w:sz w:val="28"/>
                <w:szCs w:val="28"/>
              </w:rPr>
              <w:t>4</w:t>
            </w:r>
          </w:p>
        </w:tc>
      </w:tr>
      <w:tr w:rsidR="007C1D09" w:rsidRPr="00EB3772" w14:paraId="2C9A2C43" w14:textId="77777777" w:rsidTr="007C1D09">
        <w:tc>
          <w:tcPr>
            <w:tcW w:w="7588" w:type="dxa"/>
          </w:tcPr>
          <w:p w14:paraId="1BBAAA88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 w:rsidRPr="00EB3772">
              <w:rPr>
                <w:rFonts w:ascii="Dax-Regular" w:hAnsi="Dax-Regular" w:cs="Dax-Regular"/>
                <w:sz w:val="28"/>
                <w:szCs w:val="28"/>
              </w:rPr>
              <w:t>Transport</w:t>
            </w:r>
          </w:p>
        </w:tc>
        <w:tc>
          <w:tcPr>
            <w:tcW w:w="884" w:type="dxa"/>
          </w:tcPr>
          <w:p w14:paraId="632CDDC6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</w:p>
        </w:tc>
        <w:tc>
          <w:tcPr>
            <w:tcW w:w="740" w:type="dxa"/>
          </w:tcPr>
          <w:p w14:paraId="4B44E1E0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 w:rsidRPr="00EB3772">
              <w:rPr>
                <w:rFonts w:ascii="Dax-Regular" w:hAnsi="Dax-Regular" w:cs="Dax-Regular"/>
                <w:sz w:val="28"/>
                <w:szCs w:val="28"/>
              </w:rPr>
              <w:t xml:space="preserve"> </w:t>
            </w:r>
            <w:r w:rsidR="004C1B81">
              <w:rPr>
                <w:rFonts w:ascii="Dax-Regular" w:hAnsi="Dax-Regular" w:cs="Dax-Regular"/>
                <w:sz w:val="28"/>
                <w:szCs w:val="28"/>
              </w:rPr>
              <w:t xml:space="preserve">  </w:t>
            </w:r>
            <w:r w:rsidRPr="00EB3772">
              <w:rPr>
                <w:rFonts w:ascii="Dax-Regular" w:hAnsi="Dax-Regular" w:cs="Dax-Regular"/>
                <w:sz w:val="28"/>
                <w:szCs w:val="28"/>
              </w:rPr>
              <w:t xml:space="preserve"> 6</w:t>
            </w:r>
          </w:p>
        </w:tc>
      </w:tr>
      <w:tr w:rsidR="007C1D09" w:rsidRPr="00EB3772" w14:paraId="40AAB287" w14:textId="77777777" w:rsidTr="007C1D09">
        <w:tc>
          <w:tcPr>
            <w:tcW w:w="7588" w:type="dxa"/>
          </w:tcPr>
          <w:p w14:paraId="31A0D0AB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 w:rsidRPr="00EB3772">
              <w:rPr>
                <w:rFonts w:ascii="Dax-Regular" w:hAnsi="Dax-Regular" w:cs="Dax-Regular"/>
                <w:sz w:val="28"/>
                <w:szCs w:val="28"/>
              </w:rPr>
              <w:t>Preposisjoner</w:t>
            </w:r>
          </w:p>
        </w:tc>
        <w:tc>
          <w:tcPr>
            <w:tcW w:w="884" w:type="dxa"/>
          </w:tcPr>
          <w:p w14:paraId="01721128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</w:p>
        </w:tc>
        <w:tc>
          <w:tcPr>
            <w:tcW w:w="740" w:type="dxa"/>
          </w:tcPr>
          <w:p w14:paraId="1008E7A1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 w:rsidRPr="00EB3772">
              <w:rPr>
                <w:rFonts w:ascii="Dax-Regular" w:hAnsi="Dax-Regular" w:cs="Dax-Regular"/>
                <w:sz w:val="28"/>
                <w:szCs w:val="28"/>
              </w:rPr>
              <w:t xml:space="preserve">  </w:t>
            </w:r>
            <w:r w:rsidR="004C1B81">
              <w:rPr>
                <w:rFonts w:ascii="Dax-Regular" w:hAnsi="Dax-Regular" w:cs="Dax-Regular"/>
                <w:sz w:val="28"/>
                <w:szCs w:val="28"/>
              </w:rPr>
              <w:t xml:space="preserve">  </w:t>
            </w:r>
            <w:r w:rsidRPr="00EB3772">
              <w:rPr>
                <w:rFonts w:ascii="Dax-Regular" w:hAnsi="Dax-Regular" w:cs="Dax-Regular"/>
                <w:sz w:val="28"/>
                <w:szCs w:val="28"/>
              </w:rPr>
              <w:t>6</w:t>
            </w:r>
          </w:p>
        </w:tc>
      </w:tr>
      <w:tr w:rsidR="007C1D09" w:rsidRPr="00EB3772" w14:paraId="57C89217" w14:textId="77777777" w:rsidTr="007C1D09">
        <w:tc>
          <w:tcPr>
            <w:tcW w:w="7588" w:type="dxa"/>
          </w:tcPr>
          <w:p w14:paraId="6F8FBC5F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 w:rsidRPr="00EB3772">
              <w:rPr>
                <w:rFonts w:ascii="Dax-Regular" w:hAnsi="Dax-Regular" w:cs="Dax-Regular"/>
                <w:sz w:val="28"/>
                <w:szCs w:val="28"/>
              </w:rPr>
              <w:t>Tall</w:t>
            </w:r>
          </w:p>
        </w:tc>
        <w:tc>
          <w:tcPr>
            <w:tcW w:w="884" w:type="dxa"/>
          </w:tcPr>
          <w:p w14:paraId="783A6A11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</w:p>
        </w:tc>
        <w:tc>
          <w:tcPr>
            <w:tcW w:w="740" w:type="dxa"/>
          </w:tcPr>
          <w:p w14:paraId="7403FB32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 w:rsidRPr="00EB3772">
              <w:rPr>
                <w:rFonts w:ascii="Dax-Regular" w:hAnsi="Dax-Regular" w:cs="Dax-Regular"/>
                <w:sz w:val="28"/>
                <w:szCs w:val="28"/>
              </w:rPr>
              <w:t xml:space="preserve">  14</w:t>
            </w:r>
          </w:p>
        </w:tc>
      </w:tr>
      <w:tr w:rsidR="007C1D09" w:rsidRPr="00EB3772" w14:paraId="4A44C054" w14:textId="77777777" w:rsidTr="007C1D09">
        <w:tc>
          <w:tcPr>
            <w:tcW w:w="7588" w:type="dxa"/>
          </w:tcPr>
          <w:p w14:paraId="44996FF8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 w:rsidRPr="00EB3772">
              <w:rPr>
                <w:rFonts w:ascii="Dax-Regular" w:hAnsi="Dax-Regular" w:cs="Dax-Regular"/>
                <w:sz w:val="28"/>
                <w:szCs w:val="28"/>
              </w:rPr>
              <w:t>Katten</w:t>
            </w:r>
          </w:p>
        </w:tc>
        <w:tc>
          <w:tcPr>
            <w:tcW w:w="884" w:type="dxa"/>
          </w:tcPr>
          <w:p w14:paraId="4D696159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</w:p>
        </w:tc>
        <w:tc>
          <w:tcPr>
            <w:tcW w:w="740" w:type="dxa"/>
          </w:tcPr>
          <w:p w14:paraId="5EC86E85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 w:rsidRPr="00EB3772">
              <w:rPr>
                <w:rFonts w:ascii="Dax-Regular" w:hAnsi="Dax-Regular" w:cs="Dax-Regular"/>
                <w:sz w:val="28"/>
                <w:szCs w:val="28"/>
              </w:rPr>
              <w:t xml:space="preserve">  </w:t>
            </w:r>
            <w:r w:rsidR="004C1B81">
              <w:rPr>
                <w:rFonts w:ascii="Dax-Regular" w:hAnsi="Dax-Regular" w:cs="Dax-Regular"/>
                <w:sz w:val="28"/>
                <w:szCs w:val="28"/>
              </w:rPr>
              <w:t xml:space="preserve">  </w:t>
            </w:r>
            <w:r w:rsidRPr="00EB3772">
              <w:rPr>
                <w:rFonts w:ascii="Dax-Regular" w:hAnsi="Dax-Regular" w:cs="Dax-Regular"/>
                <w:sz w:val="28"/>
                <w:szCs w:val="28"/>
              </w:rPr>
              <w:t>4</w:t>
            </w:r>
          </w:p>
        </w:tc>
      </w:tr>
      <w:tr w:rsidR="007C1D09" w:rsidRPr="00EB3772" w14:paraId="442E0B0E" w14:textId="77777777" w:rsidTr="00EB3772">
        <w:tc>
          <w:tcPr>
            <w:tcW w:w="7588" w:type="dxa"/>
            <w:tcBorders>
              <w:bottom w:val="single" w:sz="36" w:space="0" w:color="auto"/>
            </w:tcBorders>
          </w:tcPr>
          <w:p w14:paraId="4A933274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 w:rsidRPr="00EB3772">
              <w:rPr>
                <w:rFonts w:ascii="Dax-Regular" w:hAnsi="Dax-Regular" w:cs="Dax-Regular"/>
                <w:sz w:val="28"/>
                <w:szCs w:val="28"/>
              </w:rPr>
              <w:t>Eventyr</w:t>
            </w:r>
          </w:p>
        </w:tc>
        <w:tc>
          <w:tcPr>
            <w:tcW w:w="884" w:type="dxa"/>
            <w:tcBorders>
              <w:bottom w:val="single" w:sz="36" w:space="0" w:color="auto"/>
            </w:tcBorders>
          </w:tcPr>
          <w:p w14:paraId="0C03611D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</w:p>
        </w:tc>
        <w:tc>
          <w:tcPr>
            <w:tcW w:w="740" w:type="dxa"/>
            <w:tcBorders>
              <w:bottom w:val="single" w:sz="36" w:space="0" w:color="auto"/>
            </w:tcBorders>
          </w:tcPr>
          <w:p w14:paraId="78B14842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 w:rsidRPr="00EB3772">
              <w:rPr>
                <w:rFonts w:ascii="Dax-Regular" w:hAnsi="Dax-Regular" w:cs="Dax-Regular"/>
                <w:sz w:val="28"/>
                <w:szCs w:val="28"/>
              </w:rPr>
              <w:t xml:space="preserve">  </w:t>
            </w:r>
            <w:r w:rsidR="004C1B81">
              <w:rPr>
                <w:rFonts w:ascii="Dax-Regular" w:hAnsi="Dax-Regular" w:cs="Dax-Regular"/>
                <w:sz w:val="28"/>
                <w:szCs w:val="28"/>
              </w:rPr>
              <w:t xml:space="preserve">  </w:t>
            </w:r>
            <w:r w:rsidRPr="00EB3772">
              <w:rPr>
                <w:rFonts w:ascii="Dax-Regular" w:hAnsi="Dax-Regular" w:cs="Dax-Regular"/>
                <w:sz w:val="28"/>
                <w:szCs w:val="28"/>
              </w:rPr>
              <w:t>4</w:t>
            </w:r>
          </w:p>
        </w:tc>
      </w:tr>
      <w:tr w:rsidR="00EB3772" w:rsidRPr="00EB3772" w14:paraId="5A2623B7" w14:textId="77777777" w:rsidTr="00EB3772">
        <w:tc>
          <w:tcPr>
            <w:tcW w:w="7588" w:type="dxa"/>
            <w:tcBorders>
              <w:top w:val="single" w:sz="36" w:space="0" w:color="auto"/>
            </w:tcBorders>
          </w:tcPr>
          <w:p w14:paraId="356AF453" w14:textId="77777777" w:rsidR="00EB3772" w:rsidRPr="00EB3772" w:rsidRDefault="00EB3772" w:rsidP="00EB3772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 w:rsidRPr="00EB3772">
              <w:rPr>
                <w:rFonts w:ascii="Dax-Regular" w:hAnsi="Dax-Regular" w:cs="Dax-Regular"/>
                <w:sz w:val="28"/>
                <w:szCs w:val="28"/>
              </w:rPr>
              <w:t xml:space="preserve">                                                                    </w:t>
            </w:r>
            <w:r>
              <w:rPr>
                <w:rFonts w:ascii="Dax-Regular" w:hAnsi="Dax-Regular" w:cs="Dax-Regular"/>
                <w:sz w:val="28"/>
                <w:szCs w:val="28"/>
              </w:rPr>
              <w:t xml:space="preserve">               Totalt:</w:t>
            </w:r>
            <w:r w:rsidRPr="00EB3772">
              <w:rPr>
                <w:rFonts w:ascii="Dax-Regular" w:hAnsi="Dax-Regular" w:cs="Dax-Regular"/>
                <w:sz w:val="28"/>
                <w:szCs w:val="28"/>
              </w:rPr>
              <w:t xml:space="preserve"> </w:t>
            </w:r>
          </w:p>
        </w:tc>
        <w:tc>
          <w:tcPr>
            <w:tcW w:w="884" w:type="dxa"/>
            <w:tcBorders>
              <w:top w:val="single" w:sz="36" w:space="0" w:color="auto"/>
            </w:tcBorders>
          </w:tcPr>
          <w:p w14:paraId="632BDEA1" w14:textId="77777777" w:rsidR="00EB3772" w:rsidRPr="00EB3772" w:rsidRDefault="00EB3772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36" w:space="0" w:color="auto"/>
            </w:tcBorders>
          </w:tcPr>
          <w:p w14:paraId="2508B576" w14:textId="77777777" w:rsidR="00EB3772" w:rsidRPr="00EB3772" w:rsidRDefault="00EB3772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 w:rsidRPr="00EB3772">
              <w:rPr>
                <w:rFonts w:ascii="Dax-Regular" w:hAnsi="Dax-Regular" w:cs="Dax-Regular"/>
                <w:sz w:val="28"/>
                <w:szCs w:val="28"/>
              </w:rPr>
              <w:t>214</w:t>
            </w:r>
          </w:p>
        </w:tc>
      </w:tr>
    </w:tbl>
    <w:p w14:paraId="043517FF" w14:textId="77777777" w:rsidR="007C1D09" w:rsidRDefault="007C1D09" w:rsidP="007C1D09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03E6566D" w14:textId="77777777" w:rsidR="007C1D09" w:rsidRDefault="007C1D09" w:rsidP="00EB3772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ab/>
      </w:r>
      <w:r>
        <w:rPr>
          <w:rFonts w:ascii="Dax-Regular" w:hAnsi="Dax-Regular" w:cs="Dax-Regular"/>
          <w:sz w:val="24"/>
          <w:szCs w:val="24"/>
        </w:rPr>
        <w:tab/>
      </w:r>
      <w:r>
        <w:rPr>
          <w:rFonts w:ascii="Dax-Regular" w:hAnsi="Dax-Regular" w:cs="Dax-Regular"/>
          <w:sz w:val="24"/>
          <w:szCs w:val="24"/>
        </w:rPr>
        <w:tab/>
      </w:r>
      <w:r>
        <w:rPr>
          <w:rFonts w:ascii="Dax-Regular" w:hAnsi="Dax-Regular" w:cs="Dax-Regular"/>
          <w:sz w:val="24"/>
          <w:szCs w:val="24"/>
        </w:rPr>
        <w:tab/>
      </w:r>
      <w:r>
        <w:rPr>
          <w:rFonts w:ascii="Dax-Regular" w:hAnsi="Dax-Regular" w:cs="Dax-Regular"/>
          <w:sz w:val="24"/>
          <w:szCs w:val="24"/>
        </w:rPr>
        <w:tab/>
      </w:r>
      <w:r>
        <w:rPr>
          <w:rFonts w:ascii="Dax-Regular" w:hAnsi="Dax-Regular" w:cs="Dax-Regular"/>
          <w:sz w:val="24"/>
          <w:szCs w:val="24"/>
        </w:rPr>
        <w:tab/>
      </w:r>
      <w:r>
        <w:rPr>
          <w:rFonts w:ascii="Dax-Regular" w:hAnsi="Dax-Regular" w:cs="Dax-Regular"/>
          <w:sz w:val="24"/>
          <w:szCs w:val="24"/>
        </w:rPr>
        <w:tab/>
      </w:r>
      <w:r>
        <w:rPr>
          <w:rFonts w:ascii="Dax-Regular" w:hAnsi="Dax-Regular" w:cs="Dax-Regular"/>
          <w:sz w:val="24"/>
          <w:szCs w:val="24"/>
        </w:rPr>
        <w:tab/>
      </w:r>
      <w:r>
        <w:rPr>
          <w:rFonts w:ascii="Dax-Regular" w:hAnsi="Dax-Regular" w:cs="Dax-Regular"/>
          <w:sz w:val="24"/>
          <w:szCs w:val="24"/>
        </w:rPr>
        <w:tab/>
      </w:r>
      <w:r>
        <w:rPr>
          <w:rFonts w:ascii="Dax-Regular" w:hAnsi="Dax-Regular" w:cs="Dax-Regular"/>
          <w:sz w:val="24"/>
          <w:szCs w:val="24"/>
        </w:rPr>
        <w:tab/>
        <w:t xml:space="preserve">      </w:t>
      </w: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7621"/>
        <w:gridCol w:w="851"/>
        <w:gridCol w:w="850"/>
      </w:tblGrid>
      <w:tr w:rsidR="00DD00C0" w14:paraId="5A63BC9C" w14:textId="77777777" w:rsidTr="00DD00C0">
        <w:tc>
          <w:tcPr>
            <w:tcW w:w="7621" w:type="dxa"/>
          </w:tcPr>
          <w:p w14:paraId="368E3D55" w14:textId="77777777" w:rsidR="00DD00C0" w:rsidRPr="00DD00C0" w:rsidRDefault="00DD00C0" w:rsidP="00D612B8">
            <w:pPr>
              <w:autoSpaceDE w:val="0"/>
              <w:autoSpaceDN w:val="0"/>
              <w:adjustRightInd w:val="0"/>
              <w:rPr>
                <w:rFonts w:ascii="Dax-Light" w:hAnsi="Dax-Light" w:cs="Dax-Light"/>
                <w:sz w:val="28"/>
                <w:szCs w:val="28"/>
              </w:rPr>
            </w:pPr>
            <w:r w:rsidRPr="00DD00C0">
              <w:rPr>
                <w:rFonts w:ascii="Dax-Light" w:hAnsi="Dax-Light" w:cs="Dax-Light"/>
                <w:sz w:val="28"/>
                <w:szCs w:val="28"/>
              </w:rPr>
              <w:t xml:space="preserve">Elevens navn: </w:t>
            </w:r>
          </w:p>
        </w:tc>
        <w:tc>
          <w:tcPr>
            <w:tcW w:w="851" w:type="dxa"/>
            <w:tcBorders>
              <w:right w:val="single" w:sz="2" w:space="0" w:color="auto"/>
            </w:tcBorders>
          </w:tcPr>
          <w:p w14:paraId="09D3C664" w14:textId="77777777" w:rsidR="00DD00C0" w:rsidRPr="00DD00C0" w:rsidRDefault="00DD00C0" w:rsidP="00DD00C0">
            <w:pPr>
              <w:autoSpaceDE w:val="0"/>
              <w:autoSpaceDN w:val="0"/>
              <w:adjustRightInd w:val="0"/>
              <w:rPr>
                <w:rFonts w:ascii="Dax-Light" w:hAnsi="Dax-Light" w:cs="Dax-Light"/>
                <w:sz w:val="28"/>
                <w:szCs w:val="28"/>
              </w:rPr>
            </w:pPr>
            <w:r w:rsidRPr="00DD00C0">
              <w:rPr>
                <w:rFonts w:ascii="Dax-Light" w:hAnsi="Dax-Light" w:cs="Dax-Light"/>
                <w:sz w:val="28"/>
                <w:szCs w:val="28"/>
              </w:rPr>
              <w:t xml:space="preserve"> % =</w:t>
            </w:r>
          </w:p>
        </w:tc>
        <w:tc>
          <w:tcPr>
            <w:tcW w:w="850" w:type="dxa"/>
            <w:tcBorders>
              <w:left w:val="single" w:sz="2" w:space="0" w:color="auto"/>
            </w:tcBorders>
          </w:tcPr>
          <w:p w14:paraId="1C6E9C02" w14:textId="77777777" w:rsidR="00DD00C0" w:rsidRPr="00DD00C0" w:rsidRDefault="00DD00C0" w:rsidP="00DD00C0">
            <w:pPr>
              <w:autoSpaceDE w:val="0"/>
              <w:autoSpaceDN w:val="0"/>
              <w:adjustRightInd w:val="0"/>
              <w:rPr>
                <w:rFonts w:ascii="Dax-Light" w:hAnsi="Dax-Light" w:cs="Dax-Light"/>
                <w:sz w:val="28"/>
                <w:szCs w:val="28"/>
              </w:rPr>
            </w:pPr>
          </w:p>
        </w:tc>
      </w:tr>
    </w:tbl>
    <w:p w14:paraId="3F479C3E" w14:textId="77777777" w:rsidR="007C1D09" w:rsidRDefault="007C1D09" w:rsidP="007C1D09">
      <w:pPr>
        <w:autoSpaceDE w:val="0"/>
        <w:autoSpaceDN w:val="0"/>
        <w:adjustRightInd w:val="0"/>
        <w:ind w:left="7080"/>
        <w:rPr>
          <w:rFonts w:ascii="Dax-Regular" w:hAnsi="Dax-Regular" w:cs="Dax-Regular"/>
          <w:sz w:val="24"/>
          <w:szCs w:val="24"/>
        </w:rPr>
      </w:pPr>
    </w:p>
    <w:p w14:paraId="3941BBC2" w14:textId="77777777" w:rsidR="00DD00C0" w:rsidRDefault="00DD00C0" w:rsidP="00EB3772">
      <w:pPr>
        <w:autoSpaceDE w:val="0"/>
        <w:autoSpaceDN w:val="0"/>
        <w:adjustRightInd w:val="0"/>
        <w:rPr>
          <w:rFonts w:ascii="Dax-Medium" w:hAnsi="Dax-Medium" w:cs="Dax-Medium"/>
          <w:sz w:val="24"/>
          <w:szCs w:val="24"/>
        </w:rPr>
      </w:pPr>
    </w:p>
    <w:p w14:paraId="29CCD506" w14:textId="77777777" w:rsidR="00DD00C0" w:rsidRDefault="00DD00C0" w:rsidP="00EB3772">
      <w:pPr>
        <w:autoSpaceDE w:val="0"/>
        <w:autoSpaceDN w:val="0"/>
        <w:adjustRightInd w:val="0"/>
        <w:rPr>
          <w:rFonts w:ascii="Dax-Medium" w:hAnsi="Dax-Medium" w:cs="Dax-Medium"/>
          <w:sz w:val="24"/>
          <w:szCs w:val="24"/>
        </w:rPr>
      </w:pPr>
    </w:p>
    <w:p w14:paraId="32150EF6" w14:textId="77777777" w:rsidR="00DD00C0" w:rsidRDefault="00DD00C0" w:rsidP="00EB3772">
      <w:pPr>
        <w:autoSpaceDE w:val="0"/>
        <w:autoSpaceDN w:val="0"/>
        <w:adjustRightInd w:val="0"/>
        <w:rPr>
          <w:rFonts w:ascii="Dax-Medium" w:hAnsi="Dax-Medium" w:cs="Dax-Medium"/>
          <w:sz w:val="24"/>
          <w:szCs w:val="24"/>
        </w:rPr>
      </w:pPr>
    </w:p>
    <w:p w14:paraId="6CEBCDA7" w14:textId="77777777" w:rsidR="00EB3772" w:rsidRPr="00B80EA7" w:rsidRDefault="00EB3772" w:rsidP="00EB3772">
      <w:pPr>
        <w:autoSpaceDE w:val="0"/>
        <w:autoSpaceDN w:val="0"/>
        <w:adjustRightInd w:val="0"/>
        <w:rPr>
          <w:rFonts w:ascii="Dax-Light" w:hAnsi="Dax-Light" w:cs="Dax-Light"/>
          <w:sz w:val="44"/>
          <w:szCs w:val="44"/>
        </w:rPr>
      </w:pPr>
      <w:r w:rsidRPr="00FA0EEB">
        <w:rPr>
          <w:rFonts w:ascii="Dax-Medium" w:hAnsi="Dax-Medium" w:cs="Dax-Medium"/>
          <w:sz w:val="24"/>
          <w:szCs w:val="24"/>
        </w:rPr>
        <w:t>Kartleggingsprøver for skolestartere</w:t>
      </w:r>
    </w:p>
    <w:p w14:paraId="2D3D7B27" w14:textId="77777777" w:rsidR="00EB3772" w:rsidRPr="006A5EA5" w:rsidRDefault="00EB3772" w:rsidP="00EB3772">
      <w:pPr>
        <w:autoSpaceDE w:val="0"/>
        <w:autoSpaceDN w:val="0"/>
        <w:adjustRightInd w:val="0"/>
        <w:rPr>
          <w:rFonts w:ascii="Dax-Light" w:hAnsi="Dax-Light" w:cs="Dax-Light"/>
          <w:sz w:val="16"/>
          <w:szCs w:val="16"/>
        </w:rPr>
      </w:pPr>
      <w:r w:rsidRPr="006A5EA5">
        <w:rPr>
          <w:rFonts w:ascii="Dax-Light" w:hAnsi="Dax-Light" w:cs="Dax-Light"/>
          <w:sz w:val="16"/>
          <w:szCs w:val="16"/>
        </w:rPr>
        <w:t>© Trondheim kommune 2013 Telefon: 72 54 00 00</w:t>
      </w:r>
    </w:p>
    <w:p w14:paraId="2AAA47D5" w14:textId="77777777" w:rsidR="00EB3772" w:rsidRPr="006A5EA5" w:rsidRDefault="00EB3772" w:rsidP="00EB3772">
      <w:pPr>
        <w:autoSpaceDE w:val="0"/>
        <w:autoSpaceDN w:val="0"/>
        <w:adjustRightInd w:val="0"/>
        <w:rPr>
          <w:rFonts w:ascii="Dax-Light" w:hAnsi="Dax-Light" w:cs="Dax-Light"/>
          <w:sz w:val="16"/>
          <w:szCs w:val="16"/>
        </w:rPr>
      </w:pPr>
      <w:r w:rsidRPr="006A5EA5">
        <w:rPr>
          <w:rFonts w:ascii="Dax-Light" w:hAnsi="Dax-Light" w:cs="Dax-Light"/>
          <w:sz w:val="16"/>
          <w:szCs w:val="16"/>
        </w:rPr>
        <w:t>postmottak@trondheim.kommune.no</w:t>
      </w:r>
    </w:p>
    <w:p w14:paraId="619286DA" w14:textId="77777777" w:rsidR="00EB3772" w:rsidRPr="006A5EA5" w:rsidRDefault="00EB3772" w:rsidP="00EB3772">
      <w:pPr>
        <w:autoSpaceDE w:val="0"/>
        <w:autoSpaceDN w:val="0"/>
        <w:adjustRightInd w:val="0"/>
        <w:rPr>
          <w:rFonts w:ascii="Dax-Medium" w:hAnsi="Dax-Medium" w:cs="Dax-Medium"/>
          <w:sz w:val="16"/>
          <w:szCs w:val="16"/>
        </w:rPr>
      </w:pPr>
      <w:r w:rsidRPr="006A5EA5">
        <w:rPr>
          <w:rFonts w:ascii="Dax-Medium" w:hAnsi="Dax-Medium" w:cs="Dax-Medium"/>
          <w:sz w:val="16"/>
          <w:szCs w:val="16"/>
        </w:rPr>
        <w:t>Utgitt av: Ila, Kattem og Saupstad skole, Trondheim kommune</w:t>
      </w:r>
    </w:p>
    <w:p w14:paraId="4D4C362E" w14:textId="77777777" w:rsidR="00EB3772" w:rsidRPr="00AF3449" w:rsidRDefault="00EB3772" w:rsidP="00EB3772">
      <w:pPr>
        <w:autoSpaceDE w:val="0"/>
        <w:autoSpaceDN w:val="0"/>
        <w:adjustRightInd w:val="0"/>
        <w:rPr>
          <w:rFonts w:ascii="Dax-Medium" w:hAnsi="Dax-Medium" w:cs="Dax-Medium"/>
          <w:sz w:val="24"/>
          <w:szCs w:val="24"/>
        </w:rPr>
      </w:pPr>
    </w:p>
    <w:p w14:paraId="7FC76C82" w14:textId="77777777" w:rsidR="00EB3772" w:rsidRPr="00AF3449" w:rsidRDefault="00EB3772" w:rsidP="00EB3772">
      <w:pPr>
        <w:autoSpaceDE w:val="0"/>
        <w:autoSpaceDN w:val="0"/>
        <w:adjustRightInd w:val="0"/>
        <w:rPr>
          <w:rFonts w:ascii="Dax-Medium" w:hAnsi="Dax-Medium" w:cs="Dax-Medium"/>
          <w:sz w:val="24"/>
          <w:szCs w:val="24"/>
        </w:rPr>
      </w:pPr>
      <w:r w:rsidRPr="00AF3449">
        <w:rPr>
          <w:rFonts w:ascii="Dax-Medium" w:hAnsi="Dax-Medium" w:cs="Dax-Medium"/>
          <w:sz w:val="24"/>
          <w:szCs w:val="24"/>
        </w:rPr>
        <w:t>Redigert og tilrettelagt for Kristiansand kommune:</w:t>
      </w:r>
    </w:p>
    <w:p w14:paraId="209AA35A" w14:textId="77777777" w:rsidR="00EB3772" w:rsidRPr="006A5EA5" w:rsidRDefault="00EB3772" w:rsidP="00EB3772">
      <w:pPr>
        <w:autoSpaceDE w:val="0"/>
        <w:autoSpaceDN w:val="0"/>
        <w:adjustRightInd w:val="0"/>
        <w:rPr>
          <w:rFonts w:ascii="Dax-Light" w:hAnsi="Dax-Light" w:cs="Dax-Light"/>
          <w:sz w:val="16"/>
          <w:szCs w:val="16"/>
        </w:rPr>
      </w:pPr>
      <w:r w:rsidRPr="006A5EA5">
        <w:rPr>
          <w:rFonts w:ascii="Dax-Light" w:hAnsi="Dax-Light" w:cs="Dax-Light"/>
          <w:sz w:val="16"/>
          <w:szCs w:val="16"/>
        </w:rPr>
        <w:t xml:space="preserve">Kristian </w:t>
      </w:r>
      <w:proofErr w:type="gramStart"/>
      <w:r w:rsidRPr="006A5EA5">
        <w:rPr>
          <w:rFonts w:ascii="Dax-Light" w:hAnsi="Dax-Light" w:cs="Dax-Light"/>
          <w:sz w:val="16"/>
          <w:szCs w:val="16"/>
        </w:rPr>
        <w:t xml:space="preserve">Aamodt </w:t>
      </w:r>
      <w:r>
        <w:rPr>
          <w:rFonts w:ascii="Dax-Light" w:hAnsi="Dax-Light" w:cs="Dax-Light"/>
          <w:sz w:val="16"/>
          <w:szCs w:val="16"/>
        </w:rPr>
        <w:t xml:space="preserve"> -</w:t>
      </w:r>
      <w:proofErr w:type="gramEnd"/>
      <w:r>
        <w:rPr>
          <w:rFonts w:ascii="Dax-Light" w:hAnsi="Dax-Light" w:cs="Dax-Light"/>
          <w:sz w:val="16"/>
          <w:szCs w:val="16"/>
        </w:rPr>
        <w:t xml:space="preserve"> M</w:t>
      </w:r>
      <w:r w:rsidRPr="006A5EA5">
        <w:rPr>
          <w:rFonts w:ascii="Dax-Light" w:hAnsi="Dax-Light" w:cs="Dax-Light"/>
          <w:sz w:val="16"/>
          <w:szCs w:val="16"/>
        </w:rPr>
        <w:t>ottaksskolen</w:t>
      </w:r>
    </w:p>
    <w:p w14:paraId="67796B5D" w14:textId="77777777" w:rsidR="00EB3772" w:rsidRPr="006A5EA5" w:rsidRDefault="00EB3772" w:rsidP="00EB3772">
      <w:pPr>
        <w:autoSpaceDE w:val="0"/>
        <w:autoSpaceDN w:val="0"/>
        <w:adjustRightInd w:val="0"/>
        <w:rPr>
          <w:rFonts w:ascii="Dax-Light" w:hAnsi="Dax-Light" w:cs="Dax-Light"/>
          <w:sz w:val="16"/>
          <w:szCs w:val="16"/>
        </w:rPr>
      </w:pPr>
      <w:r w:rsidRPr="006A5EA5">
        <w:rPr>
          <w:rFonts w:ascii="Dax-Light" w:hAnsi="Dax-Light" w:cs="Dax-Light"/>
          <w:sz w:val="16"/>
          <w:szCs w:val="16"/>
        </w:rPr>
        <w:t>Sissel Hvolbæk</w:t>
      </w:r>
      <w:r>
        <w:rPr>
          <w:rFonts w:ascii="Dax-Light" w:hAnsi="Dax-Light" w:cs="Dax-Light"/>
          <w:sz w:val="16"/>
          <w:szCs w:val="16"/>
        </w:rPr>
        <w:t xml:space="preserve"> </w:t>
      </w:r>
      <w:proofErr w:type="gramStart"/>
      <w:r>
        <w:rPr>
          <w:rFonts w:ascii="Dax-Light" w:hAnsi="Dax-Light" w:cs="Dax-Light"/>
          <w:sz w:val="16"/>
          <w:szCs w:val="16"/>
        </w:rPr>
        <w:t>-  M</w:t>
      </w:r>
      <w:r w:rsidRPr="006A5EA5">
        <w:rPr>
          <w:rFonts w:ascii="Dax-Light" w:hAnsi="Dax-Light" w:cs="Dax-Light"/>
          <w:sz w:val="16"/>
          <w:szCs w:val="16"/>
        </w:rPr>
        <w:t>ottaksskolen</w:t>
      </w:r>
      <w:proofErr w:type="gramEnd"/>
      <w:r w:rsidRPr="006A5EA5">
        <w:rPr>
          <w:rFonts w:ascii="Dax-Light" w:hAnsi="Dax-Light" w:cs="Dax-Light"/>
          <w:sz w:val="16"/>
          <w:szCs w:val="16"/>
        </w:rPr>
        <w:t xml:space="preserve">, </w:t>
      </w:r>
    </w:p>
    <w:p w14:paraId="3818CD6A" w14:textId="77777777" w:rsidR="00EB3772" w:rsidRPr="006A5EA5" w:rsidRDefault="00EB3772" w:rsidP="00EB3772">
      <w:pPr>
        <w:autoSpaceDE w:val="0"/>
        <w:autoSpaceDN w:val="0"/>
        <w:adjustRightInd w:val="0"/>
        <w:rPr>
          <w:rFonts w:ascii="Dax-Light" w:hAnsi="Dax-Light" w:cs="Dax-Light"/>
          <w:sz w:val="16"/>
          <w:szCs w:val="16"/>
        </w:rPr>
      </w:pPr>
      <w:r w:rsidRPr="006A5EA5">
        <w:rPr>
          <w:rFonts w:ascii="Dax-Light" w:hAnsi="Dax-Light" w:cs="Dax-Light"/>
          <w:sz w:val="16"/>
          <w:szCs w:val="16"/>
        </w:rPr>
        <w:t xml:space="preserve">Jorunn K. </w:t>
      </w:r>
      <w:proofErr w:type="gramStart"/>
      <w:r w:rsidRPr="006A5EA5">
        <w:rPr>
          <w:rFonts w:ascii="Dax-Light" w:hAnsi="Dax-Light" w:cs="Dax-Light"/>
          <w:sz w:val="16"/>
          <w:szCs w:val="16"/>
        </w:rPr>
        <w:t xml:space="preserve">Sagedal </w:t>
      </w:r>
      <w:r>
        <w:rPr>
          <w:rFonts w:ascii="Dax-Light" w:hAnsi="Dax-Light" w:cs="Dax-Light"/>
          <w:sz w:val="16"/>
          <w:szCs w:val="16"/>
        </w:rPr>
        <w:t xml:space="preserve"> -</w:t>
      </w:r>
      <w:proofErr w:type="gramEnd"/>
      <w:r>
        <w:rPr>
          <w:rFonts w:ascii="Dax-Light" w:hAnsi="Dax-Light" w:cs="Dax-Light"/>
          <w:sz w:val="16"/>
          <w:szCs w:val="16"/>
        </w:rPr>
        <w:t xml:space="preserve"> Wilds Minn</w:t>
      </w:r>
      <w:r w:rsidRPr="006A5EA5">
        <w:rPr>
          <w:rFonts w:ascii="Dax-Light" w:hAnsi="Dax-Light" w:cs="Dax-Light"/>
          <w:sz w:val="16"/>
          <w:szCs w:val="16"/>
        </w:rPr>
        <w:t>e skole</w:t>
      </w:r>
    </w:p>
    <w:p w14:paraId="2A8D344D" w14:textId="77777777" w:rsidR="00EB3772" w:rsidRDefault="00EB3772" w:rsidP="00EB3772">
      <w:pPr>
        <w:autoSpaceDE w:val="0"/>
        <w:autoSpaceDN w:val="0"/>
        <w:adjustRightInd w:val="0"/>
        <w:rPr>
          <w:rFonts w:ascii="Dax-Light" w:hAnsi="Dax-Light" w:cs="Dax-Light"/>
          <w:sz w:val="16"/>
          <w:szCs w:val="16"/>
        </w:rPr>
      </w:pPr>
      <w:r w:rsidRPr="006A5EA5">
        <w:rPr>
          <w:rFonts w:ascii="Dax-Light" w:hAnsi="Dax-Light" w:cs="Dax-Light"/>
          <w:sz w:val="16"/>
          <w:szCs w:val="16"/>
        </w:rPr>
        <w:t xml:space="preserve">Tormod </w:t>
      </w:r>
      <w:proofErr w:type="gramStart"/>
      <w:r w:rsidRPr="006A5EA5">
        <w:rPr>
          <w:rFonts w:ascii="Dax-Light" w:hAnsi="Dax-Light" w:cs="Dax-Light"/>
          <w:sz w:val="16"/>
          <w:szCs w:val="16"/>
        </w:rPr>
        <w:t xml:space="preserve">Lien </w:t>
      </w:r>
      <w:r>
        <w:rPr>
          <w:rFonts w:ascii="Dax-Light" w:hAnsi="Dax-Light" w:cs="Dax-Light"/>
          <w:sz w:val="16"/>
          <w:szCs w:val="16"/>
        </w:rPr>
        <w:t xml:space="preserve"> -</w:t>
      </w:r>
      <w:proofErr w:type="gramEnd"/>
      <w:r>
        <w:rPr>
          <w:rFonts w:ascii="Dax-Light" w:hAnsi="Dax-Light" w:cs="Dax-Light"/>
          <w:sz w:val="16"/>
          <w:szCs w:val="16"/>
        </w:rPr>
        <w:t xml:space="preserve"> </w:t>
      </w:r>
      <w:r w:rsidRPr="006A5EA5">
        <w:rPr>
          <w:rFonts w:ascii="Dax-Light" w:hAnsi="Dax-Light" w:cs="Dax-Light"/>
          <w:sz w:val="16"/>
          <w:szCs w:val="16"/>
        </w:rPr>
        <w:t>Øvre Slettheia skole</w:t>
      </w:r>
      <w:r w:rsidR="00C96C21">
        <w:rPr>
          <w:rFonts w:ascii="Dax-Light" w:hAnsi="Dax-Light" w:cs="Dax-Light"/>
          <w:sz w:val="16"/>
          <w:szCs w:val="16"/>
        </w:rPr>
        <w:t>.</w:t>
      </w:r>
    </w:p>
    <w:sectPr w:rsidR="00EB3772" w:rsidSect="00EB377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x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ax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ax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D09"/>
    <w:rsid w:val="00051308"/>
    <w:rsid w:val="00285D83"/>
    <w:rsid w:val="002B536D"/>
    <w:rsid w:val="00336622"/>
    <w:rsid w:val="004C1B81"/>
    <w:rsid w:val="00765F12"/>
    <w:rsid w:val="00776C21"/>
    <w:rsid w:val="007A71C4"/>
    <w:rsid w:val="007C1D09"/>
    <w:rsid w:val="009168C7"/>
    <w:rsid w:val="00A56517"/>
    <w:rsid w:val="00B43607"/>
    <w:rsid w:val="00C64EB2"/>
    <w:rsid w:val="00C96C21"/>
    <w:rsid w:val="00DD00C0"/>
    <w:rsid w:val="00EB3772"/>
    <w:rsid w:val="00F5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F6592"/>
  <w15:docId w15:val="{9B7A3543-3949-4F28-B060-AE170ADF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D09"/>
    <w:pPr>
      <w:spacing w:after="0"/>
    </w:pPr>
    <w:rPr>
      <w:rFonts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C1D0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C1D09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7C1D0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 Karlsen</dc:creator>
  <cp:lastModifiedBy>Alemi Gholam Sakhi</cp:lastModifiedBy>
  <cp:revision>2</cp:revision>
  <cp:lastPrinted>2018-01-24T13:46:00Z</cp:lastPrinted>
  <dcterms:created xsi:type="dcterms:W3CDTF">2022-12-23T14:11:00Z</dcterms:created>
  <dcterms:modified xsi:type="dcterms:W3CDTF">2022-12-23T14:11:00Z</dcterms:modified>
</cp:coreProperties>
</file>